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F76" w:rsidRPr="000F203A" w:rsidRDefault="00D67F76" w:rsidP="00AD0743">
      <w:pPr>
        <w:ind w:firstLine="0"/>
        <w:jc w:val="center"/>
        <w:rPr>
          <w:b/>
          <w:sz w:val="28"/>
        </w:rPr>
      </w:pPr>
      <w:r w:rsidRPr="000F203A">
        <w:rPr>
          <w:b/>
          <w:sz w:val="28"/>
        </w:rPr>
        <w:t>Синтез растровых изображений на основе данных спутниковой съемки (Landsat-8)</w:t>
      </w:r>
    </w:p>
    <w:p w:rsidR="00D67F76" w:rsidRPr="000F203A" w:rsidRDefault="00D67F76" w:rsidP="000F203A">
      <w:pPr>
        <w:rPr>
          <w:sz w:val="28"/>
        </w:rPr>
      </w:pPr>
    </w:p>
    <w:p w:rsidR="00D67F76" w:rsidRPr="000F203A" w:rsidRDefault="00D67F76" w:rsidP="000F203A">
      <w:pPr>
        <w:rPr>
          <w:sz w:val="28"/>
        </w:rPr>
      </w:pPr>
      <w:r w:rsidRPr="000F203A">
        <w:rPr>
          <w:sz w:val="28"/>
        </w:rPr>
        <w:t>Исходные данные:</w:t>
      </w:r>
    </w:p>
    <w:tbl>
      <w:tblPr>
        <w:tblStyle w:val="a8"/>
        <w:tblW w:w="9639" w:type="dxa"/>
        <w:tblInd w:w="108" w:type="dxa"/>
        <w:tblLayout w:type="fixed"/>
        <w:tblLook w:val="04A0" w:firstRow="1" w:lastRow="0" w:firstColumn="1" w:lastColumn="0" w:noHBand="0" w:noVBand="1"/>
      </w:tblPr>
      <w:tblGrid>
        <w:gridCol w:w="1101"/>
        <w:gridCol w:w="8538"/>
      </w:tblGrid>
      <w:tr w:rsidR="005D3E5C" w:rsidRPr="000F203A" w:rsidTr="005D3E5C">
        <w:tc>
          <w:tcPr>
            <w:tcW w:w="1101" w:type="dxa"/>
            <w:vAlign w:val="center"/>
          </w:tcPr>
          <w:p w:rsidR="005D3E5C" w:rsidRPr="000F203A" w:rsidRDefault="005D3E5C" w:rsidP="000F203A">
            <w:pPr>
              <w:ind w:firstLine="0"/>
              <w:jc w:val="center"/>
            </w:pPr>
            <w:r w:rsidRPr="000F203A">
              <w:t>Спектральные каналы снимка</w:t>
            </w:r>
          </w:p>
        </w:tc>
        <w:tc>
          <w:tcPr>
            <w:tcW w:w="8538" w:type="dxa"/>
            <w:vAlign w:val="center"/>
          </w:tcPr>
          <w:p w:rsidR="005D3E5C" w:rsidRPr="000F203A" w:rsidRDefault="005D3E5C" w:rsidP="000F203A">
            <w:pPr>
              <w:ind w:firstLine="0"/>
              <w:jc w:val="center"/>
            </w:pPr>
            <w:r w:rsidRPr="000F203A">
              <w:t>Названия снимка</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1 </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LC08_L1TP_188022_20211101_20211109_01_T1_B1.TIF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2</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LC08_L1TP_188022_20211101_20211109_01_T1_B2.TIF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3</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LC08_L1TP_188022_20211101_20211109_01_T1_B3.TIF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4</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LC08_L1TP_188022_20211101_20211109_01_T1_B4.TIF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5</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LC08_L1TP_188022_20211101_20211109_01_T1_B5.TIF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6</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LC08_L1TP_188022_20211101_20211109_01_T1_B6.TIF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7</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LC08_L1TP_188022_20211101_20211109_01_T1_B7.TIF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8</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LC08_L1TP_188022_20211101_20211109_01_T1_B8.TIF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9</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LC08_L1TP_188022_20211101_20211109_01_T1_B9.TIF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10</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LC08_L1TP_188022_20211101_20211109_01_T1_B10.TIF</w:t>
            </w:r>
          </w:p>
        </w:tc>
      </w:tr>
      <w:tr w:rsidR="005D3E5C" w:rsidRPr="005D3E5C" w:rsidTr="005D3E5C">
        <w:tc>
          <w:tcPr>
            <w:tcW w:w="1101" w:type="dxa"/>
            <w:vAlign w:val="center"/>
          </w:tcPr>
          <w:p w:rsidR="005D3E5C" w:rsidRPr="000F203A" w:rsidRDefault="005D3E5C" w:rsidP="000F203A">
            <w:pPr>
              <w:ind w:firstLine="0"/>
            </w:pPr>
            <w:proofErr w:type="spellStart"/>
            <w:r w:rsidRPr="000F203A">
              <w:t>Band</w:t>
            </w:r>
            <w:proofErr w:type="spellEnd"/>
            <w:r w:rsidRPr="000F203A">
              <w:t xml:space="preserve"> 11</w:t>
            </w:r>
          </w:p>
        </w:tc>
        <w:tc>
          <w:tcPr>
            <w:tcW w:w="8538" w:type="dxa"/>
          </w:tcPr>
          <w:p w:rsidR="005D3E5C" w:rsidRPr="000F203A" w:rsidRDefault="005D3E5C" w:rsidP="000F203A">
            <w:pPr>
              <w:ind w:firstLine="0"/>
              <w:rPr>
                <w:sz w:val="22"/>
                <w:lang w:val="en-US"/>
              </w:rPr>
            </w:pPr>
            <w:r w:rsidRPr="000F203A">
              <w:rPr>
                <w:sz w:val="22"/>
                <w:lang w:val="en-US"/>
              </w:rPr>
              <w:t>LC08_L1TP_188022_20211101_20211109_01_T1_B11.TIF</w:t>
            </w:r>
          </w:p>
        </w:tc>
      </w:tr>
    </w:tbl>
    <w:p w:rsidR="00D67F76" w:rsidRPr="000F203A" w:rsidRDefault="00D67F76" w:rsidP="000F203A">
      <w:pPr>
        <w:rPr>
          <w:sz w:val="28"/>
          <w:lang w:val="en-US"/>
        </w:rPr>
      </w:pPr>
    </w:p>
    <w:p w:rsidR="00D67F76" w:rsidRPr="000F203A" w:rsidRDefault="00D67F76" w:rsidP="000F203A">
      <w:pPr>
        <w:jc w:val="center"/>
        <w:rPr>
          <w:b/>
          <w:sz w:val="28"/>
        </w:rPr>
      </w:pPr>
      <w:r w:rsidRPr="000F203A">
        <w:rPr>
          <w:b/>
          <w:sz w:val="28"/>
        </w:rPr>
        <w:t xml:space="preserve">О комбинировании </w:t>
      </w:r>
      <w:r w:rsidR="00CF3732" w:rsidRPr="000F203A">
        <w:rPr>
          <w:b/>
          <w:sz w:val="28"/>
        </w:rPr>
        <w:t xml:space="preserve">спектральных </w:t>
      </w:r>
      <w:r w:rsidRPr="000F203A">
        <w:rPr>
          <w:b/>
          <w:sz w:val="28"/>
        </w:rPr>
        <w:t>каналов</w:t>
      </w:r>
    </w:p>
    <w:p w:rsidR="005D3E5C" w:rsidRDefault="00D67F76" w:rsidP="000F203A">
      <w:pPr>
        <w:rPr>
          <w:sz w:val="28"/>
        </w:rPr>
      </w:pPr>
      <w:r w:rsidRPr="000F203A">
        <w:rPr>
          <w:sz w:val="28"/>
        </w:rPr>
        <w:t xml:space="preserve">В зависимости от типа исследуемых по снимкам (картографируемых) объектов используются различные комбинации спектральных каналов, обеспечивающие максимальную различимость объектов по отношению к фону. В ряде случаев комбинации каналов применяются последовательно с целью поэтапного отделения объектов и их свойств. Стандартная комбинация в «естественных цветах» подразумевает размещение каналов R, G, B в соответствующих позициях (слотах) многоканального растра, рассматриваемого на экране компьютера (визуальное дешифрирование), либо обрабатываемого машинными методами классификации (автоматизированное дешифрирование). При визуальном дешифрировании на три слота растра могут помещаться любые спектральные каналы (особенно информативны ближний и средний ИК диапазоны), либо что-то еще – например, каналы разновременных снимков, результат расчета вегетационного индекса и т.п. При автоматизированном дешифрировании число каналов в многоканальном растре может быть больше трех. </w:t>
      </w:r>
    </w:p>
    <w:p w:rsidR="00D67F76" w:rsidRPr="000F203A" w:rsidRDefault="00D67F76" w:rsidP="000F203A">
      <w:pPr>
        <w:rPr>
          <w:sz w:val="28"/>
        </w:rPr>
      </w:pPr>
    </w:p>
    <w:tbl>
      <w:tblPr>
        <w:tblStyle w:val="a8"/>
        <w:tblW w:w="9805" w:type="dxa"/>
        <w:tblInd w:w="-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FF3683" w:rsidRPr="000F203A" w:rsidTr="00AD0743">
        <w:tc>
          <w:tcPr>
            <w:tcW w:w="9805" w:type="dxa"/>
          </w:tcPr>
          <w:p w:rsidR="00FF3683" w:rsidRPr="000F203A" w:rsidRDefault="00FF3683" w:rsidP="000F203A">
            <w:pPr>
              <w:ind w:firstLine="0"/>
              <w:jc w:val="center"/>
              <w:rPr>
                <w:b/>
                <w:sz w:val="28"/>
              </w:rPr>
            </w:pPr>
            <w:r w:rsidRPr="000F203A">
              <w:rPr>
                <w:b/>
                <w:sz w:val="28"/>
              </w:rPr>
              <w:t>Спектральные каналы спутника ДЗЗ «</w:t>
            </w:r>
            <w:r w:rsidR="00CF3732" w:rsidRPr="000F203A">
              <w:rPr>
                <w:b/>
                <w:sz w:val="28"/>
              </w:rPr>
              <w:t>Landsat</w:t>
            </w:r>
            <w:r w:rsidRPr="000F203A">
              <w:rPr>
                <w:b/>
                <w:sz w:val="28"/>
              </w:rPr>
              <w:t>-8»</w:t>
            </w:r>
          </w:p>
        </w:tc>
      </w:tr>
      <w:tr w:rsidR="00FF3683" w:rsidRPr="000F203A" w:rsidTr="00AD0743">
        <w:tc>
          <w:tcPr>
            <w:tcW w:w="9805" w:type="dxa"/>
          </w:tcPr>
          <w:p w:rsidR="00FF3683" w:rsidRPr="000F203A" w:rsidRDefault="00FF3683" w:rsidP="000F203A">
            <w:pPr>
              <w:ind w:firstLine="0"/>
              <w:rPr>
                <w:sz w:val="28"/>
              </w:rPr>
            </w:pPr>
            <w:r w:rsidRPr="000F203A">
              <w:rPr>
                <w:b/>
                <w:sz w:val="28"/>
              </w:rPr>
              <w:t>Канал 1 (Coastal/Aerosol)</w:t>
            </w:r>
            <w:r w:rsidRPr="000F203A">
              <w:rPr>
                <w:sz w:val="28"/>
              </w:rPr>
              <w:t xml:space="preserve"> – голубой и фиолетовый. Сильно рассеивается пылью и частицами атмосферы, используется для обнаружения дыма и тумана. Обеспечивает оценку «здоровья» биосферы океана по степени яркости.</w:t>
            </w:r>
          </w:p>
          <w:p w:rsidR="00FF3683" w:rsidRPr="000F203A" w:rsidRDefault="00FF3683" w:rsidP="000F203A">
            <w:pPr>
              <w:ind w:firstLine="0"/>
              <w:rPr>
                <w:sz w:val="28"/>
              </w:rPr>
            </w:pPr>
            <w:r w:rsidRPr="000F203A">
              <w:rPr>
                <w:b/>
                <w:sz w:val="28"/>
              </w:rPr>
              <w:lastRenderedPageBreak/>
              <w:t>Каналы 2, 3, 4 (Blue, Green, Red)</w:t>
            </w:r>
            <w:r w:rsidRPr="000F203A">
              <w:rPr>
                <w:sz w:val="28"/>
              </w:rPr>
              <w:t xml:space="preserve"> – видимые цвета спектра.</w:t>
            </w:r>
          </w:p>
          <w:p w:rsidR="00FF3683" w:rsidRPr="000F203A" w:rsidRDefault="00FF3683" w:rsidP="000F203A">
            <w:pPr>
              <w:ind w:firstLine="0"/>
              <w:rPr>
                <w:sz w:val="28"/>
              </w:rPr>
            </w:pPr>
            <w:r w:rsidRPr="000F203A">
              <w:rPr>
                <w:b/>
                <w:sz w:val="28"/>
              </w:rPr>
              <w:t>Канал 5 (</w:t>
            </w:r>
            <w:proofErr w:type="spellStart"/>
            <w:r w:rsidR="00CF3732" w:rsidRPr="000F203A">
              <w:rPr>
                <w:b/>
                <w:sz w:val="28"/>
              </w:rPr>
              <w:t>Near</w:t>
            </w:r>
            <w:proofErr w:type="spellEnd"/>
            <w:r w:rsidR="00CF3732" w:rsidRPr="000F203A">
              <w:rPr>
                <w:b/>
                <w:sz w:val="28"/>
              </w:rPr>
              <w:t xml:space="preserve"> </w:t>
            </w:r>
            <w:proofErr w:type="spellStart"/>
            <w:r w:rsidR="00CF3732" w:rsidRPr="000F203A">
              <w:rPr>
                <w:b/>
                <w:sz w:val="28"/>
              </w:rPr>
              <w:t>Infrared</w:t>
            </w:r>
            <w:proofErr w:type="spellEnd"/>
            <w:r w:rsidR="00CF3732" w:rsidRPr="000F203A">
              <w:rPr>
                <w:b/>
                <w:sz w:val="28"/>
              </w:rPr>
              <w:t xml:space="preserve">, </w:t>
            </w:r>
            <w:r w:rsidRPr="000F203A">
              <w:rPr>
                <w:b/>
                <w:sz w:val="28"/>
              </w:rPr>
              <w:t>NIR)</w:t>
            </w:r>
            <w:r w:rsidRPr="000F203A">
              <w:rPr>
                <w:sz w:val="28"/>
              </w:rPr>
              <w:t xml:space="preserve"> – невидимый ближний ИК канал. Обеспечивает оценку состояния растительности суши по степени яркости, что обусловлено сильным отражением здоровой растительности.</w:t>
            </w:r>
          </w:p>
          <w:p w:rsidR="00CF3732" w:rsidRPr="000F203A" w:rsidRDefault="00FF3683" w:rsidP="000F203A">
            <w:pPr>
              <w:ind w:firstLine="0"/>
              <w:rPr>
                <w:sz w:val="28"/>
              </w:rPr>
            </w:pPr>
            <w:r w:rsidRPr="000F203A">
              <w:rPr>
                <w:b/>
                <w:sz w:val="28"/>
              </w:rPr>
              <w:t>Каналы 6, 7 (Shortwave Infrared, SWIR-1/2)</w:t>
            </w:r>
            <w:r w:rsidRPr="000F203A">
              <w:rPr>
                <w:sz w:val="28"/>
              </w:rPr>
              <w:t xml:space="preserve"> – инфракрасные каналы. Излучение сильно поглощается водой. Данные используются для различения видов растительности и почвы, облаков, снега и льда. </w:t>
            </w:r>
          </w:p>
          <w:p w:rsidR="00FF3683" w:rsidRPr="000F203A" w:rsidRDefault="00CF3732" w:rsidP="000F203A">
            <w:pPr>
              <w:ind w:firstLine="0"/>
              <w:rPr>
                <w:sz w:val="28"/>
              </w:rPr>
            </w:pPr>
            <w:r w:rsidRPr="000F203A">
              <w:rPr>
                <w:b/>
                <w:sz w:val="28"/>
              </w:rPr>
              <w:t>Канал 8 (</w:t>
            </w:r>
            <w:proofErr w:type="spellStart"/>
            <w:r w:rsidRPr="000F203A">
              <w:rPr>
                <w:b/>
                <w:sz w:val="28"/>
              </w:rPr>
              <w:t>Panchromatic</w:t>
            </w:r>
            <w:proofErr w:type="spellEnd"/>
            <w:r w:rsidRPr="000F203A">
              <w:rPr>
                <w:b/>
                <w:sz w:val="28"/>
              </w:rPr>
              <w:t>)</w:t>
            </w:r>
            <w:r w:rsidRPr="000F203A">
              <w:rPr>
                <w:sz w:val="28"/>
              </w:rPr>
              <w:t xml:space="preserve"> </w:t>
            </w:r>
            <w:r w:rsidR="00FF3683" w:rsidRPr="000F203A">
              <w:rPr>
                <w:sz w:val="28"/>
              </w:rPr>
              <w:t>обеспечивает максимальное пространственное разрешение 15 м/пиксел.</w:t>
            </w:r>
          </w:p>
          <w:p w:rsidR="00FF3683" w:rsidRPr="000F203A" w:rsidRDefault="00FF3683" w:rsidP="000F203A">
            <w:pPr>
              <w:ind w:firstLine="0"/>
              <w:rPr>
                <w:sz w:val="28"/>
              </w:rPr>
            </w:pPr>
            <w:r w:rsidRPr="000F203A">
              <w:rPr>
                <w:b/>
                <w:sz w:val="28"/>
              </w:rPr>
              <w:t>Канал 9 (Cirrus)</w:t>
            </w:r>
            <w:r w:rsidRPr="000F203A">
              <w:rPr>
                <w:sz w:val="28"/>
              </w:rPr>
              <w:t xml:space="preserve"> обеспечивает различимость перистых и кучевых облаков.</w:t>
            </w:r>
          </w:p>
          <w:p w:rsidR="00FF3683" w:rsidRPr="000F203A" w:rsidRDefault="00FF3683" w:rsidP="000F203A">
            <w:pPr>
              <w:ind w:firstLine="0"/>
              <w:rPr>
                <w:sz w:val="28"/>
              </w:rPr>
            </w:pPr>
            <w:r w:rsidRPr="000F203A">
              <w:rPr>
                <w:b/>
                <w:sz w:val="28"/>
              </w:rPr>
              <w:t>Каналы 10, 11 (Thermal Infrared, TIR-1/2)</w:t>
            </w:r>
            <w:r w:rsidRPr="000F203A">
              <w:rPr>
                <w:sz w:val="28"/>
              </w:rPr>
              <w:t xml:space="preserve"> – каналы дальнего ИК (теплового) диапазона, дающие информацию о температуре поверхности Земли.</w:t>
            </w:r>
          </w:p>
        </w:tc>
      </w:tr>
    </w:tbl>
    <w:p w:rsidR="00D67F76" w:rsidRPr="000F203A" w:rsidRDefault="00D67F76" w:rsidP="000F203A">
      <w:pPr>
        <w:rPr>
          <w:sz w:val="28"/>
        </w:rPr>
      </w:pPr>
      <w:r w:rsidRPr="000F203A">
        <w:rPr>
          <w:sz w:val="28"/>
        </w:rPr>
        <w:lastRenderedPageBreak/>
        <w:t>Для исследований объектов на поверхности Земли наиболее</w:t>
      </w:r>
      <w:r w:rsidR="00FF3683" w:rsidRPr="000F203A">
        <w:rPr>
          <w:sz w:val="28"/>
        </w:rPr>
        <w:t xml:space="preserve"> </w:t>
      </w:r>
      <w:r w:rsidRPr="000F203A">
        <w:rPr>
          <w:sz w:val="28"/>
        </w:rPr>
        <w:t>востребованы каналы с номерами 1-7 с разрешением 30 м/пикс,</w:t>
      </w:r>
      <w:r w:rsidR="00FF3683" w:rsidRPr="000F203A">
        <w:rPr>
          <w:sz w:val="28"/>
        </w:rPr>
        <w:t xml:space="preserve"> </w:t>
      </w:r>
      <w:r w:rsidRPr="000F203A">
        <w:rPr>
          <w:sz w:val="28"/>
        </w:rPr>
        <w:t>общее число комбинаций которых составляет 343. Визуально эти</w:t>
      </w:r>
      <w:r w:rsidR="00FF3683" w:rsidRPr="000F203A">
        <w:rPr>
          <w:sz w:val="28"/>
        </w:rPr>
        <w:t xml:space="preserve"> </w:t>
      </w:r>
      <w:r w:rsidRPr="000F203A">
        <w:rPr>
          <w:sz w:val="28"/>
        </w:rPr>
        <w:t>комбинации можно оценить с помощью интерактивного инструмента [</w:t>
      </w:r>
      <w:r w:rsidR="00FF3683" w:rsidRPr="000F203A">
        <w:rPr>
          <w:sz w:val="28"/>
        </w:rPr>
        <w:t xml:space="preserve">LANDSAT-8 Base Combinations.URL:http://www.geocarto.com.hk/edu/PJ-BCMBLSAT/main_BCLS.html (дата обращения – 10.04.2020)]. </w:t>
      </w:r>
      <w:r w:rsidRPr="000F203A">
        <w:rPr>
          <w:sz w:val="28"/>
        </w:rPr>
        <w:t>Основные комбинации, их свойства и</w:t>
      </w:r>
      <w:r w:rsidR="00FF3683" w:rsidRPr="000F203A">
        <w:rPr>
          <w:sz w:val="28"/>
        </w:rPr>
        <w:t xml:space="preserve"> </w:t>
      </w:r>
      <w:r w:rsidRPr="000F203A">
        <w:rPr>
          <w:sz w:val="28"/>
        </w:rPr>
        <w:t>фрагменты снимков представлены ниже.</w:t>
      </w: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FF3683" w:rsidRPr="000F203A" w:rsidTr="00AD0743">
        <w:tc>
          <w:tcPr>
            <w:tcW w:w="9639" w:type="dxa"/>
          </w:tcPr>
          <w:p w:rsidR="00FF3683" w:rsidRPr="000F203A" w:rsidRDefault="00FF3683" w:rsidP="000F203A">
            <w:pPr>
              <w:ind w:firstLine="0"/>
              <w:jc w:val="center"/>
            </w:pPr>
            <w:r w:rsidRPr="000F203A">
              <w:rPr>
                <w:noProof/>
              </w:rPr>
              <w:drawing>
                <wp:inline distT="0" distB="0" distL="0" distR="0" wp14:anchorId="625032EF" wp14:editId="39BEE4D9">
                  <wp:extent cx="5962650" cy="22714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64266" cy="2272072"/>
                          </a:xfrm>
                          <a:prstGeom prst="rect">
                            <a:avLst/>
                          </a:prstGeom>
                        </pic:spPr>
                      </pic:pic>
                    </a:graphicData>
                  </a:graphic>
                </wp:inline>
              </w:drawing>
            </w:r>
          </w:p>
        </w:tc>
      </w:tr>
      <w:tr w:rsidR="00FF3683" w:rsidRPr="000F203A" w:rsidTr="00AD0743">
        <w:tc>
          <w:tcPr>
            <w:tcW w:w="9639" w:type="dxa"/>
          </w:tcPr>
          <w:p w:rsidR="00FF3683" w:rsidRPr="000F203A" w:rsidRDefault="00FF3683" w:rsidP="000F203A">
            <w:pPr>
              <w:ind w:firstLine="0"/>
              <w:jc w:val="center"/>
            </w:pPr>
            <w:r w:rsidRPr="000F203A">
              <w:t>Примеры различных комбинаций каналов снимка Landsat-8</w:t>
            </w:r>
          </w:p>
        </w:tc>
      </w:tr>
    </w:tbl>
    <w:p w:rsidR="00D67F76" w:rsidRPr="000F203A" w:rsidRDefault="00D67F76" w:rsidP="000F203A">
      <w:pPr>
        <w:ind w:left="709" w:firstLine="0"/>
      </w:pPr>
    </w:p>
    <w:p w:rsidR="00AD5A17" w:rsidRPr="000F203A" w:rsidRDefault="00B823B3" w:rsidP="000F203A">
      <w:pPr>
        <w:rPr>
          <w:b/>
          <w:sz w:val="28"/>
        </w:rPr>
      </w:pPr>
      <w:r w:rsidRPr="000F203A">
        <w:rPr>
          <w:b/>
          <w:sz w:val="28"/>
        </w:rPr>
        <w:t>Синтез спектральных каналов спутникового изображения.</w:t>
      </w:r>
    </w:p>
    <w:p w:rsidR="00AD5A17" w:rsidRPr="000F203A" w:rsidRDefault="002C458D" w:rsidP="000F203A">
      <w:pPr>
        <w:rPr>
          <w:sz w:val="28"/>
        </w:rPr>
      </w:pPr>
      <w:r w:rsidRPr="000F203A">
        <w:rPr>
          <w:sz w:val="28"/>
        </w:rPr>
        <w:t xml:space="preserve">Применив инструментарий ГИС </w:t>
      </w:r>
      <w:r w:rsidR="00967827" w:rsidRPr="000F203A">
        <w:rPr>
          <w:sz w:val="28"/>
        </w:rPr>
        <w:t>завершите заполнение таблицы</w:t>
      </w:r>
      <w:r w:rsidRPr="000F203A">
        <w:rPr>
          <w:sz w:val="28"/>
        </w:rPr>
        <w:t xml:space="preserve"> исходных данных.</w:t>
      </w:r>
    </w:p>
    <w:p w:rsidR="00AD5A17" w:rsidRPr="000F203A" w:rsidRDefault="009669B7" w:rsidP="000F203A">
      <w:pPr>
        <w:rPr>
          <w:sz w:val="28"/>
        </w:rPr>
      </w:pPr>
      <w:r w:rsidRPr="000F203A">
        <w:rPr>
          <w:b/>
          <w:sz w:val="28"/>
        </w:rPr>
        <w:t>С</w:t>
      </w:r>
      <w:r w:rsidR="00AD5A17" w:rsidRPr="000F203A">
        <w:rPr>
          <w:b/>
          <w:sz w:val="28"/>
        </w:rPr>
        <w:t>интез каналов 4-3-2</w:t>
      </w:r>
      <w:r w:rsidR="00AD5A17" w:rsidRPr="000F203A">
        <w:rPr>
          <w:sz w:val="28"/>
        </w:rPr>
        <w:t xml:space="preserve"> (</w:t>
      </w:r>
      <w:proofErr w:type="spellStart"/>
      <w:r w:rsidR="00AD5A17" w:rsidRPr="000F203A">
        <w:rPr>
          <w:sz w:val="28"/>
        </w:rPr>
        <w:t>Red</w:t>
      </w:r>
      <w:proofErr w:type="spellEnd"/>
      <w:r w:rsidR="00AD5A17" w:rsidRPr="000F203A">
        <w:rPr>
          <w:sz w:val="28"/>
        </w:rPr>
        <w:t xml:space="preserve">, Green, Blue), «естественные цвета». Применяется для анализа состояния водных объектов, оценки глубины и изучения антропогенных объектов. Вырубки и разреженная растительность детектируются плохо, в отличие от комбинации 4-5-1. Облака и снег выглядят одинаково белыми и трудноразличимы. Кроме того, здесь трудно отделить </w:t>
      </w:r>
      <w:r w:rsidR="00AD5A17" w:rsidRPr="000F203A">
        <w:rPr>
          <w:sz w:val="28"/>
        </w:rPr>
        <w:lastRenderedPageBreak/>
        <w:t>один тип растительности от другого. Эта комбинация не позволяет отличить мелководье от почв. Объекты земной поверхности выглядят похожими на то, как они воспринимаются человеческим глазом. Здоровая растительность выглядит зеленой, убранные поля – светлыми, нездоровая растительность – коричневой и желтой, дороги – серыми, береговые линии – белесыми.</w:t>
      </w: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C0052E" w:rsidRPr="000F203A" w:rsidTr="00402D83">
        <w:tc>
          <w:tcPr>
            <w:tcW w:w="4819" w:type="dxa"/>
          </w:tcPr>
          <w:p w:rsidR="00C0052E" w:rsidRPr="000F203A" w:rsidRDefault="00C0052E" w:rsidP="000F203A">
            <w:pPr>
              <w:ind w:firstLine="0"/>
              <w:jc w:val="center"/>
            </w:pPr>
            <w:r w:rsidRPr="000F203A">
              <w:rPr>
                <w:noProof/>
              </w:rPr>
              <w:drawing>
                <wp:inline distT="0" distB="0" distL="0" distR="0" wp14:anchorId="6542843A" wp14:editId="43D78940">
                  <wp:extent cx="2785730" cy="2136022"/>
                  <wp:effectExtent l="19050" t="19050" r="15240" b="171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215" cy="2147129"/>
                          </a:xfrm>
                          <a:prstGeom prst="rect">
                            <a:avLst/>
                          </a:prstGeom>
                          <a:ln w="12700">
                            <a:solidFill>
                              <a:schemeClr val="tx1">
                                <a:lumMod val="85000"/>
                                <a:lumOff val="15000"/>
                              </a:schemeClr>
                            </a:solidFill>
                          </a:ln>
                        </pic:spPr>
                      </pic:pic>
                    </a:graphicData>
                  </a:graphic>
                </wp:inline>
              </w:drawing>
            </w:r>
          </w:p>
        </w:tc>
        <w:tc>
          <w:tcPr>
            <w:tcW w:w="4820" w:type="dxa"/>
          </w:tcPr>
          <w:p w:rsidR="00C0052E" w:rsidRPr="000F203A" w:rsidRDefault="008E4CF5" w:rsidP="000F203A">
            <w:pPr>
              <w:ind w:firstLine="0"/>
              <w:jc w:val="center"/>
            </w:pPr>
            <w:r>
              <w:rPr>
                <w:noProof/>
              </w:rPr>
              <w:drawing>
                <wp:inline distT="0" distB="0" distL="0" distR="0" wp14:anchorId="567FA09B" wp14:editId="613FEB98">
                  <wp:extent cx="2854783" cy="2189150"/>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8055" cy="2206996"/>
                          </a:xfrm>
                          <a:prstGeom prst="rect">
                            <a:avLst/>
                          </a:prstGeom>
                        </pic:spPr>
                      </pic:pic>
                    </a:graphicData>
                  </a:graphic>
                </wp:inline>
              </w:drawing>
            </w:r>
          </w:p>
        </w:tc>
      </w:tr>
      <w:tr w:rsidR="005D3E5C" w:rsidRPr="000F203A" w:rsidTr="000F203A">
        <w:tc>
          <w:tcPr>
            <w:tcW w:w="9639" w:type="dxa"/>
            <w:gridSpan w:val="2"/>
          </w:tcPr>
          <w:p w:rsidR="00C0052E" w:rsidRDefault="00C0052E" w:rsidP="00C0052E">
            <w:pPr>
              <w:ind w:firstLine="0"/>
              <w:jc w:val="center"/>
              <w:rPr>
                <w:noProof/>
              </w:rPr>
            </w:pPr>
            <w:r>
              <w:rPr>
                <w:noProof/>
              </w:rPr>
              <w:t>Пользовательский интерфейс</w:t>
            </w:r>
            <w:r w:rsidR="005D3E5C">
              <w:rPr>
                <w:noProof/>
              </w:rPr>
              <w:t xml:space="preserve"> </w:t>
            </w:r>
            <w:r>
              <w:rPr>
                <w:noProof/>
                <w:lang w:val="en-US"/>
              </w:rPr>
              <w:t>ArcGIS</w:t>
            </w:r>
            <w:r w:rsidRPr="00C0052E">
              <w:rPr>
                <w:noProof/>
              </w:rPr>
              <w:t>(</w:t>
            </w:r>
            <w:r>
              <w:rPr>
                <w:noProof/>
              </w:rPr>
              <w:t xml:space="preserve">слева) и ГИС </w:t>
            </w:r>
            <w:r w:rsidR="005D3E5C">
              <w:rPr>
                <w:noProof/>
                <w:lang w:val="en-US"/>
              </w:rPr>
              <w:t>QGIS</w:t>
            </w:r>
            <w:r>
              <w:rPr>
                <w:noProof/>
              </w:rPr>
              <w:t xml:space="preserve"> (справа), </w:t>
            </w:r>
          </w:p>
          <w:p w:rsidR="005D3E5C" w:rsidRPr="00C0052E" w:rsidRDefault="00C0052E" w:rsidP="00C0052E">
            <w:pPr>
              <w:ind w:firstLine="0"/>
              <w:jc w:val="center"/>
              <w:rPr>
                <w:noProof/>
              </w:rPr>
            </w:pPr>
            <w:r>
              <w:rPr>
                <w:noProof/>
              </w:rPr>
              <w:t>предназначенные для комбинирования каналов растров</w:t>
            </w:r>
          </w:p>
        </w:tc>
      </w:tr>
    </w:tbl>
    <w:p w:rsidR="001E4FB4" w:rsidRPr="000F203A" w:rsidRDefault="001E4FB4" w:rsidP="000F203A">
      <w:pPr>
        <w:rPr>
          <w:sz w:val="28"/>
        </w:rPr>
      </w:pPr>
      <w:r w:rsidRPr="000F203A">
        <w:rPr>
          <w:sz w:val="28"/>
        </w:rPr>
        <w:t>В</w:t>
      </w:r>
      <w:r w:rsidR="002C458D" w:rsidRPr="000F203A">
        <w:rPr>
          <w:sz w:val="28"/>
        </w:rPr>
        <w:t xml:space="preserve">ыполните синтезирование изображения в </w:t>
      </w:r>
      <w:r w:rsidR="009669B7" w:rsidRPr="000F203A">
        <w:rPr>
          <w:sz w:val="28"/>
        </w:rPr>
        <w:t>естественных</w:t>
      </w:r>
      <w:r w:rsidR="002C458D" w:rsidRPr="000F203A">
        <w:rPr>
          <w:sz w:val="28"/>
        </w:rPr>
        <w:t xml:space="preserve"> цветах.</w:t>
      </w:r>
      <w:r w:rsidR="009546E6" w:rsidRPr="000F203A">
        <w:rPr>
          <w:sz w:val="28"/>
        </w:rPr>
        <w:t xml:space="preserve"> </w:t>
      </w:r>
      <w:r w:rsidR="00F005B4" w:rsidRPr="000F203A">
        <w:rPr>
          <w:sz w:val="28"/>
        </w:rPr>
        <w:t>Примените растяжку для улучшения изображения</w:t>
      </w:r>
      <w:r w:rsidR="009669B7" w:rsidRPr="000F203A">
        <w:rPr>
          <w:sz w:val="28"/>
        </w:rPr>
        <w:t>.</w:t>
      </w:r>
      <w:r w:rsidR="00967827" w:rsidRPr="000F203A">
        <w:rPr>
          <w:sz w:val="28"/>
        </w:rPr>
        <w:t xml:space="preserve"> Тип</w:t>
      </w:r>
      <w:r w:rsidR="009669B7" w:rsidRPr="000F203A">
        <w:rPr>
          <w:sz w:val="28"/>
        </w:rPr>
        <w:t>:</w:t>
      </w:r>
      <w:r w:rsidR="00967827" w:rsidRPr="000F203A">
        <w:rPr>
          <w:sz w:val="28"/>
        </w:rPr>
        <w:t xml:space="preserve"> ср. кв. отклонение, с коэффициентом n = </w:t>
      </w:r>
      <w:r w:rsidR="009669B7" w:rsidRPr="000F203A">
        <w:rPr>
          <w:sz w:val="28"/>
        </w:rPr>
        <w:t>2</w:t>
      </w:r>
      <w:r w:rsidR="00F005B4" w:rsidRPr="000F203A">
        <w:rPr>
          <w:sz w:val="28"/>
        </w:rPr>
        <w:t>.</w:t>
      </w:r>
      <w:r w:rsidR="00967827" w:rsidRPr="000F203A">
        <w:rPr>
          <w:sz w:val="28"/>
        </w:rPr>
        <w:t xml:space="preserve"> Примените растяжку гаммы (0,4; 0,4; 0,4)</w:t>
      </w:r>
      <w:r w:rsidR="00A162E1" w:rsidRPr="000F203A">
        <w:rPr>
          <w:sz w:val="28"/>
        </w:rPr>
        <w:t xml:space="preserve"> (вариант)</w:t>
      </w:r>
      <w:r w:rsidR="00967827" w:rsidRPr="000F203A">
        <w:rPr>
          <w:sz w:val="28"/>
        </w:rPr>
        <w:t xml:space="preserve">. </w:t>
      </w: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1E4FB4" w:rsidRPr="000F203A" w:rsidTr="00AD0743">
        <w:tc>
          <w:tcPr>
            <w:tcW w:w="9639" w:type="dxa"/>
          </w:tcPr>
          <w:p w:rsidR="001E4FB4" w:rsidRPr="000F203A" w:rsidRDefault="000F1567" w:rsidP="000F203A">
            <w:pPr>
              <w:ind w:left="34" w:firstLine="0"/>
              <w:jc w:val="center"/>
            </w:pPr>
            <w:r w:rsidRPr="000F203A">
              <w:rPr>
                <w:noProof/>
              </w:rPr>
              <w:drawing>
                <wp:inline distT="0" distB="0" distL="0" distR="0" wp14:anchorId="76DF462D" wp14:editId="6E94176B">
                  <wp:extent cx="5950326" cy="3971925"/>
                  <wp:effectExtent l="0" t="0" r="0" b="0"/>
                  <wp:docPr id="9" name="Рисунок 9" descr="D:\LandsatLook Images with Geographic Reference\Lansat-8_2021_11_01\Исти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ndsatLook Images with Geographic Reference\Lansat-8_2021_11_01\Истинный.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974229" cy="3987880"/>
                          </a:xfrm>
                          <a:prstGeom prst="rect">
                            <a:avLst/>
                          </a:prstGeom>
                          <a:noFill/>
                          <a:ln>
                            <a:noFill/>
                          </a:ln>
                        </pic:spPr>
                      </pic:pic>
                    </a:graphicData>
                  </a:graphic>
                </wp:inline>
              </w:drawing>
            </w:r>
          </w:p>
        </w:tc>
      </w:tr>
    </w:tbl>
    <w:p w:rsidR="00AD0743" w:rsidRPr="00A03EAC" w:rsidRDefault="003D35DF" w:rsidP="00A03EAC">
      <w:pPr>
        <w:rPr>
          <w:sz w:val="28"/>
        </w:rPr>
      </w:pPr>
      <w:r w:rsidRPr="00A03EAC">
        <w:rPr>
          <w:sz w:val="28"/>
        </w:rPr>
        <w:t xml:space="preserve">Для </w:t>
      </w:r>
      <w:r w:rsidR="002C458D" w:rsidRPr="00A03EAC">
        <w:rPr>
          <w:sz w:val="28"/>
        </w:rPr>
        <w:t>увеличения пространственного разрешения</w:t>
      </w:r>
      <w:r w:rsidRPr="00A03EAC">
        <w:rPr>
          <w:sz w:val="28"/>
        </w:rPr>
        <w:t xml:space="preserve"> полученного выше изображения </w:t>
      </w:r>
      <w:r w:rsidR="008E4CF5">
        <w:rPr>
          <w:sz w:val="28"/>
        </w:rPr>
        <w:t xml:space="preserve">с 30 м до 15 метров </w:t>
      </w:r>
      <w:r w:rsidRPr="00A03EAC">
        <w:rPr>
          <w:sz w:val="28"/>
        </w:rPr>
        <w:t xml:space="preserve">выполните процедуру </w:t>
      </w:r>
      <w:r w:rsidRPr="00A03EAC">
        <w:rPr>
          <w:b/>
          <w:sz w:val="28"/>
        </w:rPr>
        <w:t>паншарпенинга</w:t>
      </w:r>
      <w:r w:rsidRPr="00A03EAC">
        <w:rPr>
          <w:sz w:val="28"/>
        </w:rPr>
        <w:t xml:space="preserve">, применив для этого канал 8 панхроматического изображения более высокого </w:t>
      </w:r>
      <w:r w:rsidRPr="00A03EAC">
        <w:rPr>
          <w:sz w:val="28"/>
        </w:rPr>
        <w:lastRenderedPageBreak/>
        <w:t>разрешения</w:t>
      </w:r>
      <w:r w:rsidR="00E603B2" w:rsidRPr="00A03EAC">
        <w:rPr>
          <w:sz w:val="28"/>
        </w:rPr>
        <w:t xml:space="preserve">, </w:t>
      </w:r>
      <w:r w:rsidR="00835FF8" w:rsidRPr="00A03EAC">
        <w:rPr>
          <w:sz w:val="28"/>
        </w:rPr>
        <w:t xml:space="preserve">для улучшения </w:t>
      </w:r>
      <w:r w:rsidRPr="00A03EAC">
        <w:rPr>
          <w:sz w:val="28"/>
        </w:rPr>
        <w:t xml:space="preserve">результирующего изображения </w:t>
      </w:r>
      <w:r w:rsidR="00420FB4" w:rsidRPr="00A03EAC">
        <w:rPr>
          <w:sz w:val="28"/>
        </w:rPr>
        <w:t xml:space="preserve">активируйте опцию </w:t>
      </w:r>
      <w:r w:rsidR="00A162E1" w:rsidRPr="00A03EAC">
        <w:rPr>
          <w:sz w:val="28"/>
        </w:rPr>
        <w:t>«</w:t>
      </w:r>
      <w:r w:rsidR="00420FB4" w:rsidRPr="00A03EAC">
        <w:rPr>
          <w:sz w:val="28"/>
        </w:rPr>
        <w:t>4 канал, как инфракрасное изображение</w:t>
      </w:r>
      <w:r w:rsidR="00A162E1" w:rsidRPr="00A03EAC">
        <w:rPr>
          <w:sz w:val="28"/>
        </w:rPr>
        <w:t>»</w:t>
      </w:r>
      <w:r w:rsidR="00E603B2" w:rsidRPr="00A03EAC">
        <w:rPr>
          <w:sz w:val="28"/>
        </w:rPr>
        <w:t>.</w:t>
      </w:r>
      <w:r w:rsidR="00420FB4" w:rsidRPr="00A03EAC">
        <w:rPr>
          <w:sz w:val="28"/>
        </w:rPr>
        <w:t xml:space="preserve"> </w:t>
      </w: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3D35DF" w:rsidRPr="000F203A" w:rsidTr="00AD0743">
        <w:tc>
          <w:tcPr>
            <w:tcW w:w="9639" w:type="dxa"/>
          </w:tcPr>
          <w:p w:rsidR="003D35DF" w:rsidRPr="000F203A" w:rsidRDefault="00B71AEE" w:rsidP="00A03EAC">
            <w:pPr>
              <w:ind w:left="34" w:firstLine="0"/>
              <w:jc w:val="center"/>
            </w:pPr>
            <w:r w:rsidRPr="000F203A">
              <w:rPr>
                <w:noProof/>
              </w:rPr>
              <w:drawing>
                <wp:inline distT="0" distB="0" distL="0" distR="0" wp14:anchorId="0B135690" wp14:editId="7FEC8D21">
                  <wp:extent cx="5978864" cy="3990975"/>
                  <wp:effectExtent l="0" t="0" r="3175" b="0"/>
                  <wp:docPr id="10" name="Рисунок 10" descr="D:\LandsatLook Images with Geographic Reference\Lansat-8_2021_11_01\Паншарпенин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andsatLook Images with Geographic Reference\Lansat-8_2021_11_01\Паншарпенинг.jpg"/>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985302" cy="3995272"/>
                          </a:xfrm>
                          <a:prstGeom prst="rect">
                            <a:avLst/>
                          </a:prstGeom>
                          <a:noFill/>
                          <a:ln>
                            <a:noFill/>
                          </a:ln>
                        </pic:spPr>
                      </pic:pic>
                    </a:graphicData>
                  </a:graphic>
                </wp:inline>
              </w:drawing>
            </w:r>
          </w:p>
        </w:tc>
      </w:tr>
    </w:tbl>
    <w:p w:rsidR="00AD0743" w:rsidRDefault="00AD0743" w:rsidP="00A03EAC">
      <w:pPr>
        <w:rPr>
          <w:sz w:val="28"/>
        </w:rPr>
      </w:pPr>
    </w:p>
    <w:p w:rsidR="00B71AEE" w:rsidRPr="00A03EAC" w:rsidRDefault="00AD5A17" w:rsidP="00A03EAC">
      <w:pPr>
        <w:rPr>
          <w:sz w:val="28"/>
        </w:rPr>
      </w:pPr>
      <w:r w:rsidRPr="00A03EAC">
        <w:rPr>
          <w:b/>
          <w:sz w:val="28"/>
        </w:rPr>
        <w:t>Синтез каналов 5-4-3</w:t>
      </w:r>
      <w:r w:rsidRPr="00A03EAC">
        <w:rPr>
          <w:sz w:val="28"/>
        </w:rPr>
        <w:t xml:space="preserve"> (NIR, Red, Green), «</w:t>
      </w:r>
      <w:r w:rsidR="00B71AEE" w:rsidRPr="00A03EAC">
        <w:rPr>
          <w:sz w:val="28"/>
        </w:rPr>
        <w:t>ложные</w:t>
      </w:r>
      <w:r w:rsidRPr="00A03EAC">
        <w:rPr>
          <w:sz w:val="28"/>
        </w:rPr>
        <w:t>», или «красные» цвета. Применяется для изучения состояния растительного покрова, мониторинга дренажа и почвенной мозаики, изучения сельскохозяйственных культур. Насыщенные оттенки красного являются индикаторами здоровой и (или) широколиственной растительности, в то время как более светлые оттенки характеризуют травянистую растительность или редколесья/кустарники. Растительность в этой комбинации имеет оттенки красного, городская застройка – зелено-голубые цвета, почва – от</w:t>
      </w:r>
      <w:r w:rsidR="00135D0E" w:rsidRPr="00A03EAC">
        <w:rPr>
          <w:sz w:val="28"/>
        </w:rPr>
        <w:t xml:space="preserve"> </w:t>
      </w:r>
      <w:r w:rsidRPr="00A03EAC">
        <w:rPr>
          <w:sz w:val="28"/>
        </w:rPr>
        <w:t>темно до светло коричневого или серого, лед, снег и облака – белые</w:t>
      </w:r>
      <w:r w:rsidR="00135D0E" w:rsidRPr="00A03EAC">
        <w:rPr>
          <w:sz w:val="28"/>
        </w:rPr>
        <w:t xml:space="preserve"> </w:t>
      </w:r>
      <w:r w:rsidRPr="00A03EAC">
        <w:rPr>
          <w:sz w:val="28"/>
        </w:rPr>
        <w:t>или светло голубые. Хвойные леса по сравнению с лиственными</w:t>
      </w:r>
      <w:r w:rsidR="00135D0E" w:rsidRPr="00A03EAC">
        <w:rPr>
          <w:sz w:val="28"/>
        </w:rPr>
        <w:t xml:space="preserve"> </w:t>
      </w:r>
      <w:r w:rsidRPr="00A03EAC">
        <w:rPr>
          <w:sz w:val="28"/>
        </w:rPr>
        <w:t>имеют более темно-красную или даже коричневую окраску.</w:t>
      </w:r>
      <w:r w:rsidR="00B71AEE" w:rsidRPr="00A03EAC">
        <w:rPr>
          <w:sz w:val="28"/>
        </w:rPr>
        <w:t xml:space="preserve"> Выполните синтезирование изображения в естественных цветах. Примените растяжку для улучшения изображения. Тип: ср. кв. отклонение, с коэффициентом n = 2). Примените растяжку гаммы (0,4; 0,4; 0,4). </w:t>
      </w: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6C5E0A" w:rsidRPr="000F203A" w:rsidTr="00AD0743">
        <w:tc>
          <w:tcPr>
            <w:tcW w:w="9639" w:type="dxa"/>
          </w:tcPr>
          <w:p w:rsidR="006C5E0A" w:rsidRPr="000F203A" w:rsidRDefault="0021665B" w:rsidP="00A03EAC">
            <w:pPr>
              <w:ind w:firstLine="0"/>
              <w:jc w:val="center"/>
            </w:pPr>
            <w:r w:rsidRPr="000F203A">
              <w:rPr>
                <w:noProof/>
              </w:rPr>
              <w:lastRenderedPageBreak/>
              <w:drawing>
                <wp:inline distT="0" distB="0" distL="0" distR="0" wp14:anchorId="2D4CE507" wp14:editId="79FAF630">
                  <wp:extent cx="5486400" cy="3657600"/>
                  <wp:effectExtent l="0" t="0" r="0" b="0"/>
                  <wp:docPr id="13" name="Рисунок 13" descr="D:\LandsatLook Images with Geographic Reference\Lansat-8_2021_11_01\Лож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andsatLook Images with Geographic Reference\Lansat-8_2021_11_01\Ложный.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491580" cy="3661053"/>
                          </a:xfrm>
                          <a:prstGeom prst="rect">
                            <a:avLst/>
                          </a:prstGeom>
                          <a:noFill/>
                          <a:ln>
                            <a:noFill/>
                          </a:ln>
                        </pic:spPr>
                      </pic:pic>
                    </a:graphicData>
                  </a:graphic>
                </wp:inline>
              </w:drawing>
            </w:r>
          </w:p>
        </w:tc>
      </w:tr>
    </w:tbl>
    <w:p w:rsidR="00DB2D7F" w:rsidRDefault="00DB2D7F" w:rsidP="00A03EAC">
      <w:pPr>
        <w:rPr>
          <w:sz w:val="28"/>
        </w:rPr>
      </w:pPr>
    </w:p>
    <w:p w:rsidR="005B6B07" w:rsidRDefault="00A00610" w:rsidP="00A03EAC">
      <w:pPr>
        <w:rPr>
          <w:sz w:val="28"/>
        </w:rPr>
      </w:pPr>
      <w:r w:rsidRPr="00A03EAC">
        <w:rPr>
          <w:b/>
          <w:sz w:val="28"/>
        </w:rPr>
        <w:t>Синтез</w:t>
      </w:r>
      <w:r w:rsidRPr="005D3E5C">
        <w:rPr>
          <w:b/>
          <w:sz w:val="28"/>
        </w:rPr>
        <w:t xml:space="preserve"> </w:t>
      </w:r>
      <w:r w:rsidRPr="00A03EAC">
        <w:rPr>
          <w:b/>
          <w:sz w:val="28"/>
        </w:rPr>
        <w:t>каналов</w:t>
      </w:r>
      <w:r w:rsidRPr="005D3E5C">
        <w:rPr>
          <w:b/>
          <w:sz w:val="28"/>
        </w:rPr>
        <w:t xml:space="preserve"> </w:t>
      </w:r>
      <w:r w:rsidR="001B4888" w:rsidRPr="005D3E5C">
        <w:rPr>
          <w:b/>
          <w:sz w:val="28"/>
        </w:rPr>
        <w:t>5</w:t>
      </w:r>
      <w:r w:rsidRPr="005D3E5C">
        <w:rPr>
          <w:b/>
          <w:sz w:val="28"/>
        </w:rPr>
        <w:t>-</w:t>
      </w:r>
      <w:r w:rsidR="001B4888" w:rsidRPr="005D3E5C">
        <w:rPr>
          <w:b/>
          <w:sz w:val="28"/>
        </w:rPr>
        <w:t>4</w:t>
      </w:r>
      <w:r w:rsidRPr="005D3E5C">
        <w:rPr>
          <w:b/>
          <w:sz w:val="28"/>
        </w:rPr>
        <w:t>-</w:t>
      </w:r>
      <w:r w:rsidR="001B4888" w:rsidRPr="005D3E5C">
        <w:rPr>
          <w:b/>
          <w:sz w:val="28"/>
        </w:rPr>
        <w:t>2</w:t>
      </w:r>
      <w:r w:rsidRPr="005D3E5C">
        <w:rPr>
          <w:sz w:val="28"/>
        </w:rPr>
        <w:t xml:space="preserve"> </w:t>
      </w:r>
      <w:r w:rsidRPr="005D3E5C">
        <w:rPr>
          <w:color w:val="0D0D0D" w:themeColor="text1" w:themeTint="F2"/>
          <w:sz w:val="28"/>
        </w:rPr>
        <w:t>(</w:t>
      </w:r>
      <w:r w:rsidR="001B4888" w:rsidRPr="001B4888">
        <w:rPr>
          <w:color w:val="0D0D0D" w:themeColor="text1" w:themeTint="F2"/>
          <w:sz w:val="28"/>
        </w:rPr>
        <w:t>NIR</w:t>
      </w:r>
      <w:r w:rsidRPr="005D3E5C">
        <w:rPr>
          <w:color w:val="0D0D0D" w:themeColor="text1" w:themeTint="F2"/>
          <w:sz w:val="28"/>
        </w:rPr>
        <w:t xml:space="preserve">, </w:t>
      </w:r>
      <w:r w:rsidR="001B4888" w:rsidRPr="001B4888">
        <w:rPr>
          <w:color w:val="0D0D0D" w:themeColor="text1" w:themeTint="F2"/>
          <w:sz w:val="28"/>
          <w:lang w:val="en-US"/>
        </w:rPr>
        <w:t>Red</w:t>
      </w:r>
      <w:r w:rsidRPr="005D3E5C">
        <w:rPr>
          <w:color w:val="0D0D0D" w:themeColor="text1" w:themeTint="F2"/>
          <w:sz w:val="28"/>
        </w:rPr>
        <w:t xml:space="preserve">, </w:t>
      </w:r>
      <w:r w:rsidR="001B4888" w:rsidRPr="001B4888">
        <w:rPr>
          <w:color w:val="0D0D0D" w:themeColor="text1" w:themeTint="F2"/>
          <w:sz w:val="28"/>
          <w:lang w:val="en-US"/>
        </w:rPr>
        <w:t>Blue</w:t>
      </w:r>
      <w:r w:rsidRPr="005D3E5C">
        <w:rPr>
          <w:color w:val="0D0D0D" w:themeColor="text1" w:themeTint="F2"/>
          <w:sz w:val="28"/>
        </w:rPr>
        <w:t xml:space="preserve">). </w:t>
      </w:r>
      <w:r w:rsidRPr="001B4888">
        <w:rPr>
          <w:color w:val="0D0D0D" w:themeColor="text1" w:themeTint="F2"/>
          <w:sz w:val="28"/>
        </w:rPr>
        <w:t>Землепользование</w:t>
      </w:r>
      <w:r w:rsidRPr="00A03EAC">
        <w:rPr>
          <w:sz w:val="28"/>
        </w:rPr>
        <w:t>. Данная комбинация создает различие между городскими территориями, растительностью и водой. Показывает больший контраст на урбанизированных территориях.</w:t>
      </w:r>
    </w:p>
    <w:p w:rsidR="00DB2D7F" w:rsidRPr="00A03EAC" w:rsidRDefault="00DB2D7F" w:rsidP="00A03EAC">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5B6B07" w:rsidRPr="000F203A" w:rsidTr="00AD0743">
        <w:tc>
          <w:tcPr>
            <w:tcW w:w="9639" w:type="dxa"/>
          </w:tcPr>
          <w:p w:rsidR="005B6B07" w:rsidRPr="000F203A" w:rsidRDefault="005B6B07" w:rsidP="00DB2D7F">
            <w:pPr>
              <w:ind w:firstLine="0"/>
              <w:jc w:val="center"/>
            </w:pPr>
            <w:r w:rsidRPr="000F203A">
              <w:rPr>
                <w:noProof/>
              </w:rPr>
              <w:drawing>
                <wp:inline distT="0" distB="0" distL="0" distR="0" wp14:anchorId="609EAE2A" wp14:editId="428C5EC5">
                  <wp:extent cx="5518297" cy="3678865"/>
                  <wp:effectExtent l="0" t="0" r="6350" b="0"/>
                  <wp:docPr id="15" name="Рисунок 15" descr="D:\LandsatLook Images with Geographic Reference\Lansat-8_2021_11_01\Ложный_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andsatLook Images with Geographic Reference\Lansat-8_2021_11_01\Ложный_5-4-2.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24675" cy="3683117"/>
                          </a:xfrm>
                          <a:prstGeom prst="rect">
                            <a:avLst/>
                          </a:prstGeom>
                          <a:noFill/>
                          <a:ln>
                            <a:noFill/>
                          </a:ln>
                        </pic:spPr>
                      </pic:pic>
                    </a:graphicData>
                  </a:graphic>
                </wp:inline>
              </w:drawing>
            </w:r>
          </w:p>
        </w:tc>
      </w:tr>
    </w:tbl>
    <w:p w:rsidR="00DB2D7F" w:rsidRDefault="00DB2D7F" w:rsidP="008E4CF5">
      <w:pPr>
        <w:ind w:firstLine="0"/>
        <w:rPr>
          <w:b/>
          <w:sz w:val="28"/>
        </w:rPr>
      </w:pPr>
    </w:p>
    <w:p w:rsidR="00DB2D7F" w:rsidRDefault="00DB2D7F">
      <w:pPr>
        <w:rPr>
          <w:b/>
          <w:sz w:val="28"/>
        </w:rPr>
      </w:pPr>
      <w:r>
        <w:rPr>
          <w:b/>
          <w:sz w:val="28"/>
        </w:rPr>
        <w:br w:type="page"/>
      </w:r>
    </w:p>
    <w:p w:rsidR="00A00610" w:rsidRDefault="00A00610" w:rsidP="00DB2D7F">
      <w:pPr>
        <w:rPr>
          <w:sz w:val="28"/>
        </w:rPr>
      </w:pPr>
      <w:r w:rsidRPr="00DB2D7F">
        <w:rPr>
          <w:b/>
          <w:sz w:val="28"/>
        </w:rPr>
        <w:lastRenderedPageBreak/>
        <w:t>Синтез каналов 7-6-5</w:t>
      </w:r>
      <w:r w:rsidRPr="00DB2D7F">
        <w:rPr>
          <w:sz w:val="28"/>
        </w:rPr>
        <w:t xml:space="preserve"> (SWIR2, SWIR1, NIR). Данная комбинация создает четкое разграничение между сушей и водой, но может быть причиной появления некоторой дымки.</w:t>
      </w:r>
    </w:p>
    <w:p w:rsidR="00DB2D7F" w:rsidRPr="00DB2D7F" w:rsidRDefault="00DB2D7F" w:rsidP="00DB2D7F">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5B6B07" w:rsidRPr="000F203A" w:rsidTr="00AD0743">
        <w:tc>
          <w:tcPr>
            <w:tcW w:w="9639" w:type="dxa"/>
          </w:tcPr>
          <w:p w:rsidR="005B6B07" w:rsidRPr="000F203A" w:rsidRDefault="00813191" w:rsidP="00DB2D7F">
            <w:pPr>
              <w:ind w:left="34" w:hanging="34"/>
              <w:jc w:val="center"/>
            </w:pPr>
            <w:r w:rsidRPr="000F203A">
              <w:rPr>
                <w:noProof/>
              </w:rPr>
              <w:drawing>
                <wp:inline distT="0" distB="0" distL="0" distR="0" wp14:anchorId="194C70E3" wp14:editId="24936EE9">
                  <wp:extent cx="5864260" cy="3909505"/>
                  <wp:effectExtent l="0" t="0" r="3175" b="0"/>
                  <wp:docPr id="17" name="Рисунок 17" descr="D:\LandsatLook Images with Geographic Reference\Lansat-8_2021_11_01\Ложный_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andsatLook Images with Geographic Reference\Lansat-8_2021_11_01\Ложный_7-6-5.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11043" cy="3940694"/>
                          </a:xfrm>
                          <a:prstGeom prst="rect">
                            <a:avLst/>
                          </a:prstGeom>
                          <a:noFill/>
                          <a:ln>
                            <a:noFill/>
                          </a:ln>
                        </pic:spPr>
                      </pic:pic>
                    </a:graphicData>
                  </a:graphic>
                </wp:inline>
              </w:drawing>
            </w:r>
          </w:p>
        </w:tc>
      </w:tr>
    </w:tbl>
    <w:p w:rsidR="00E603B2" w:rsidRPr="002108CD" w:rsidRDefault="00135D0E" w:rsidP="002108CD">
      <w:pPr>
        <w:ind w:firstLine="0"/>
        <w:rPr>
          <w:b/>
          <w:sz w:val="28"/>
        </w:rPr>
      </w:pPr>
      <w:r w:rsidRPr="00DB2D7F">
        <w:rPr>
          <w:b/>
          <w:sz w:val="28"/>
        </w:rPr>
        <w:t>Синтез каналов 7-5-3</w:t>
      </w:r>
      <w:r w:rsidRPr="00DB2D7F">
        <w:rPr>
          <w:sz w:val="28"/>
        </w:rPr>
        <w:t xml:space="preserve"> (SWIR, NIR, Green). Данная комбинация весьма полезна при анализе пустынь, может быть использована для изучения сельскохозяйственных земель и водно-болотных угодий. Пройденные пожарами территории выглядят ярко красными. Городская застройка отображается в оттенках розово-фиолетового</w:t>
      </w:r>
      <w:r w:rsidR="00E603B2" w:rsidRPr="00DB2D7F">
        <w:rPr>
          <w:sz w:val="28"/>
        </w:rPr>
        <w:t>.</w:t>
      </w:r>
      <w:r w:rsidRPr="00DB2D7F">
        <w:rPr>
          <w:sz w:val="28"/>
        </w:rPr>
        <w:t xml:space="preserve"> Здоровая растительность выглядит ярко зеленой, травянистые сообщества – зелеными, ярко розовые участки детектируют открытую почву, коричневые и оранжевые тона характерны для разреженной растительности. Сухостойная растительность выглядит оранжевой, вода – голубой</w:t>
      </w:r>
      <w:r w:rsidR="00A27F54" w:rsidRPr="00DB2D7F">
        <w:rPr>
          <w:sz w:val="28"/>
        </w:rPr>
        <w:t>, фиолетовой</w:t>
      </w:r>
      <w:r w:rsidRPr="00DB2D7F">
        <w:rPr>
          <w:sz w:val="28"/>
        </w:rPr>
        <w:t>. Песок, открытая почва и минералы могут быть представлены большим числом цветов и оттенков.</w:t>
      </w:r>
    </w:p>
    <w:p w:rsidR="00183440" w:rsidRPr="000F203A" w:rsidRDefault="00183440" w:rsidP="000F203A">
      <w:pPr>
        <w:ind w:left="709" w:firstLine="0"/>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6C5E0A" w:rsidRPr="000F203A" w:rsidTr="00AD0743">
        <w:tc>
          <w:tcPr>
            <w:tcW w:w="9639" w:type="dxa"/>
          </w:tcPr>
          <w:p w:rsidR="006C5E0A" w:rsidRPr="000F203A" w:rsidRDefault="009E43C5" w:rsidP="00DB2D7F">
            <w:pPr>
              <w:ind w:left="34" w:firstLine="0"/>
              <w:jc w:val="center"/>
            </w:pPr>
            <w:r w:rsidRPr="000F203A">
              <w:rPr>
                <w:noProof/>
              </w:rPr>
              <w:lastRenderedPageBreak/>
              <w:drawing>
                <wp:inline distT="0" distB="0" distL="0" distR="0" wp14:anchorId="703F4625" wp14:editId="4672E32A">
                  <wp:extent cx="5877516" cy="3918345"/>
                  <wp:effectExtent l="0" t="0" r="0" b="6350"/>
                  <wp:docPr id="18" name="Рисунок 18" descr="D:\LandsatLook Images with Geographic Reference\Lansat-8_2021_11_01\Ложный_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andsatLook Images with Geographic Reference\Lansat-8_2021_11_01\Ложный_7-5-3.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06593" cy="3937730"/>
                          </a:xfrm>
                          <a:prstGeom prst="rect">
                            <a:avLst/>
                          </a:prstGeom>
                          <a:noFill/>
                          <a:ln>
                            <a:noFill/>
                          </a:ln>
                        </pic:spPr>
                      </pic:pic>
                    </a:graphicData>
                  </a:graphic>
                </wp:inline>
              </w:drawing>
            </w:r>
          </w:p>
        </w:tc>
      </w:tr>
    </w:tbl>
    <w:p w:rsidR="00DB2D7F" w:rsidRDefault="00DB2D7F" w:rsidP="008E4CF5">
      <w:pPr>
        <w:ind w:firstLine="0"/>
        <w:rPr>
          <w:b/>
          <w:sz w:val="28"/>
        </w:rPr>
      </w:pPr>
    </w:p>
    <w:p w:rsidR="00E603B2" w:rsidRPr="002108CD" w:rsidRDefault="00135D0E" w:rsidP="002108CD">
      <w:pPr>
        <w:rPr>
          <w:b/>
          <w:sz w:val="28"/>
        </w:rPr>
      </w:pPr>
      <w:r w:rsidRPr="00DB2D7F">
        <w:rPr>
          <w:b/>
          <w:sz w:val="28"/>
        </w:rPr>
        <w:t>Синтез каналов 5-6-2</w:t>
      </w:r>
      <w:r w:rsidRPr="00DB2D7F">
        <w:rPr>
          <w:sz w:val="28"/>
        </w:rPr>
        <w:t xml:space="preserve"> (NIR, SWIR, Blue). Добавление SWIR канала обеспечивает различимость возраста растительности. Здоровая растительность отображается в оттенках красного, коричневого, оранжевого и зеленого. Почвы могут выглядеть зелеными или коричневыми, урбанизированные территории – белесыми, серыми и зелено-голубыми, ярко голубой цвет может детектировать недавно вырубленные территории, а красноватые – восстановление растительности или разреженную растительность. Чистая, глубокая вода будет выглядеть темно синей (почти черной), для мелководья или высокого содержания взвесей в цвете преобладают более светлые синие оттенки.</w:t>
      </w:r>
    </w:p>
    <w:p w:rsidR="00DB2D7F" w:rsidRPr="00DB2D7F" w:rsidRDefault="00DB2D7F" w:rsidP="00DB2D7F">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6C5E0A" w:rsidRPr="000F203A" w:rsidTr="00AD0743">
        <w:tc>
          <w:tcPr>
            <w:tcW w:w="9639" w:type="dxa"/>
          </w:tcPr>
          <w:p w:rsidR="006C5E0A" w:rsidRPr="000F203A" w:rsidRDefault="00BC4562" w:rsidP="00DB2D7F">
            <w:pPr>
              <w:ind w:left="34" w:firstLine="0"/>
              <w:jc w:val="center"/>
            </w:pPr>
            <w:r w:rsidRPr="000F203A">
              <w:rPr>
                <w:noProof/>
              </w:rPr>
              <w:lastRenderedPageBreak/>
              <w:drawing>
                <wp:inline distT="0" distB="0" distL="0" distR="0" wp14:anchorId="5786BDD9" wp14:editId="672E0340">
                  <wp:extent cx="5807034" cy="3871356"/>
                  <wp:effectExtent l="0" t="0" r="3810" b="0"/>
                  <wp:docPr id="19" name="Рисунок 19" descr="D:\LandsatLook Images with Geographic Reference\Lansat-8_2021_11_01\Ложный_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andsatLook Images with Geographic Reference\Lansat-8_2021_11_01\Ложный_5-6-2.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23512" cy="3882341"/>
                          </a:xfrm>
                          <a:prstGeom prst="rect">
                            <a:avLst/>
                          </a:prstGeom>
                          <a:noFill/>
                          <a:ln>
                            <a:noFill/>
                          </a:ln>
                        </pic:spPr>
                      </pic:pic>
                    </a:graphicData>
                  </a:graphic>
                </wp:inline>
              </w:drawing>
            </w:r>
          </w:p>
        </w:tc>
      </w:tr>
    </w:tbl>
    <w:p w:rsidR="00DB2D7F" w:rsidRDefault="00DB2D7F" w:rsidP="00DB2D7F">
      <w:pPr>
        <w:rPr>
          <w:b/>
          <w:sz w:val="28"/>
        </w:rPr>
      </w:pPr>
    </w:p>
    <w:p w:rsidR="00E603B2" w:rsidRPr="002108CD" w:rsidRDefault="00135D0E" w:rsidP="002108CD">
      <w:pPr>
        <w:rPr>
          <w:b/>
          <w:sz w:val="28"/>
        </w:rPr>
      </w:pPr>
      <w:r w:rsidRPr="00DB2D7F">
        <w:rPr>
          <w:b/>
          <w:sz w:val="28"/>
        </w:rPr>
        <w:t>Синтез каналов 5-6-4</w:t>
      </w:r>
      <w:r w:rsidRPr="00DB2D7F">
        <w:rPr>
          <w:sz w:val="28"/>
        </w:rPr>
        <w:t xml:space="preserve"> (NIR, SWIR, Red), «красные цвета». Применяется для анализа влажности, изучения почв и растительного покрова. В целом, чем выше влажность почв, тем темнее она будет выглядеть, что обусловлено поглощением водой излучения ИК диапазона. Комбинация позволяет четко различить границу между водой и сушей и подчеркнуть скрытые детали, плохо видимые при использовании только каналов видимого диапазона. С большой точностью будут детектироваться водные объекты внутри суши. Растительность отображается в различных оттенках и тонах коричневого, зеленого и оранжевого</w:t>
      </w:r>
      <w:r w:rsidR="00E603B2" w:rsidRPr="00DB2D7F">
        <w:rPr>
          <w:sz w:val="28"/>
        </w:rPr>
        <w:t>.</w:t>
      </w:r>
    </w:p>
    <w:p w:rsidR="00BC4562" w:rsidRPr="000F203A" w:rsidRDefault="00BC4562" w:rsidP="000F203A">
      <w:pPr>
        <w:ind w:left="709" w:firstLine="0"/>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6C5E0A" w:rsidRPr="000F203A" w:rsidTr="00AD0743">
        <w:tc>
          <w:tcPr>
            <w:tcW w:w="9639" w:type="dxa"/>
          </w:tcPr>
          <w:p w:rsidR="006C5E0A" w:rsidRPr="000F203A" w:rsidRDefault="00BC4562" w:rsidP="00DB2D7F">
            <w:pPr>
              <w:ind w:firstLine="0"/>
              <w:jc w:val="center"/>
            </w:pPr>
            <w:r w:rsidRPr="000F203A">
              <w:rPr>
                <w:noProof/>
              </w:rPr>
              <w:lastRenderedPageBreak/>
              <w:drawing>
                <wp:inline distT="0" distB="0" distL="0" distR="0" wp14:anchorId="60841D40" wp14:editId="47631A88">
                  <wp:extent cx="5912686" cy="3941792"/>
                  <wp:effectExtent l="0" t="0" r="0" b="1905"/>
                  <wp:docPr id="20" name="Рисунок 20" descr="D:\LandsatLook Images with Geographic Reference\Lansat-8_2021_11_01\Ложный_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andsatLook Images with Geographic Reference\Lansat-8_2021_11_01\Ложный_5-6-4.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29393" cy="3952930"/>
                          </a:xfrm>
                          <a:prstGeom prst="rect">
                            <a:avLst/>
                          </a:prstGeom>
                          <a:noFill/>
                          <a:ln>
                            <a:noFill/>
                          </a:ln>
                        </pic:spPr>
                      </pic:pic>
                    </a:graphicData>
                  </a:graphic>
                </wp:inline>
              </w:drawing>
            </w:r>
          </w:p>
        </w:tc>
      </w:tr>
    </w:tbl>
    <w:p w:rsidR="00DB2D7F" w:rsidRDefault="00DB2D7F" w:rsidP="00DB2D7F">
      <w:pPr>
        <w:rPr>
          <w:sz w:val="28"/>
        </w:rPr>
      </w:pPr>
    </w:p>
    <w:p w:rsidR="00135D0E" w:rsidRDefault="00135D0E" w:rsidP="002108CD">
      <w:pPr>
        <w:rPr>
          <w:sz w:val="28"/>
        </w:rPr>
      </w:pPr>
      <w:r w:rsidRPr="00DB2D7F">
        <w:rPr>
          <w:b/>
          <w:sz w:val="28"/>
        </w:rPr>
        <w:t>Синтез каналов 7-6-4</w:t>
      </w:r>
      <w:r w:rsidRPr="00DB2D7F">
        <w:rPr>
          <w:sz w:val="28"/>
        </w:rPr>
        <w:t xml:space="preserve"> (SWIR-2, SWIR-1, Red). Применяется</w:t>
      </w:r>
      <w:r w:rsidR="007C2FC0" w:rsidRPr="00DB2D7F">
        <w:rPr>
          <w:sz w:val="28"/>
        </w:rPr>
        <w:t xml:space="preserve"> </w:t>
      </w:r>
      <w:r w:rsidRPr="00DB2D7F">
        <w:rPr>
          <w:sz w:val="28"/>
        </w:rPr>
        <w:t>для</w:t>
      </w:r>
      <w:r w:rsidR="007C2FC0" w:rsidRPr="00DB2D7F">
        <w:rPr>
          <w:sz w:val="28"/>
        </w:rPr>
        <w:t xml:space="preserve"> </w:t>
      </w:r>
      <w:r w:rsidRPr="00DB2D7F">
        <w:rPr>
          <w:sz w:val="28"/>
        </w:rPr>
        <w:t>мониторинга пожаров, так как</w:t>
      </w:r>
      <w:r w:rsidR="007C2FC0" w:rsidRPr="00DB2D7F">
        <w:rPr>
          <w:sz w:val="28"/>
        </w:rPr>
        <w:t xml:space="preserve"> </w:t>
      </w:r>
      <w:r w:rsidRPr="00DB2D7F">
        <w:rPr>
          <w:sz w:val="28"/>
        </w:rPr>
        <w:t>тепловые аномалии выглядят красноватыми или желтыми. Также хорошо выделяются затопленные</w:t>
      </w:r>
      <w:r w:rsidR="007C2FC0" w:rsidRPr="00DB2D7F">
        <w:rPr>
          <w:sz w:val="28"/>
        </w:rPr>
        <w:t xml:space="preserve"> </w:t>
      </w:r>
      <w:r w:rsidRPr="00DB2D7F">
        <w:rPr>
          <w:sz w:val="28"/>
        </w:rPr>
        <w:t>территории. Они имеют темно-синий и почти черный цвет. Поглощение излучения в среднем ИК диапазоне водой позволяет четко</w:t>
      </w:r>
      <w:r w:rsidR="007C2FC0" w:rsidRPr="00DB2D7F">
        <w:rPr>
          <w:sz w:val="28"/>
        </w:rPr>
        <w:t xml:space="preserve"> </w:t>
      </w:r>
      <w:r w:rsidRPr="00DB2D7F">
        <w:rPr>
          <w:sz w:val="28"/>
        </w:rPr>
        <w:t>выделять береговую линию и водные объекты на снимке. Растительность отображается в оттенках темно и светло зеленого, урбанизированные территории выглядят белыми, зелено-голубыми и</w:t>
      </w:r>
      <w:r w:rsidR="007C2FC0" w:rsidRPr="00DB2D7F">
        <w:rPr>
          <w:sz w:val="28"/>
        </w:rPr>
        <w:t xml:space="preserve"> </w:t>
      </w:r>
      <w:r w:rsidRPr="00DB2D7F">
        <w:rPr>
          <w:sz w:val="28"/>
        </w:rPr>
        <w:t>малиновыми, почвы, песок и минералы могут иметь много разных</w:t>
      </w:r>
      <w:r w:rsidR="007C2FC0" w:rsidRPr="00DB2D7F">
        <w:rPr>
          <w:sz w:val="28"/>
        </w:rPr>
        <w:t xml:space="preserve"> </w:t>
      </w:r>
      <w:r w:rsidRPr="00DB2D7F">
        <w:rPr>
          <w:sz w:val="28"/>
        </w:rPr>
        <w:t>цветов.</w:t>
      </w:r>
    </w:p>
    <w:p w:rsidR="008C3032" w:rsidRPr="000F203A" w:rsidRDefault="008C3032" w:rsidP="00DB2D7F"/>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135D0E" w:rsidRPr="000F203A" w:rsidTr="00AD0743">
        <w:tc>
          <w:tcPr>
            <w:tcW w:w="9639" w:type="dxa"/>
          </w:tcPr>
          <w:p w:rsidR="00135D0E" w:rsidRPr="000F203A" w:rsidRDefault="004627E2" w:rsidP="00DB2D7F">
            <w:pPr>
              <w:ind w:left="34" w:firstLine="0"/>
              <w:jc w:val="center"/>
            </w:pPr>
            <w:r w:rsidRPr="000F203A">
              <w:rPr>
                <w:noProof/>
              </w:rPr>
              <w:lastRenderedPageBreak/>
              <w:drawing>
                <wp:inline distT="0" distB="0" distL="0" distR="0" wp14:anchorId="506126FD" wp14:editId="3A218F21">
                  <wp:extent cx="5896099" cy="3930732"/>
                  <wp:effectExtent l="0" t="0" r="9525" b="0"/>
                  <wp:docPr id="21" name="Рисунок 21" descr="D:\LandsatLook Images with Geographic Reference\Lansat-8_2021_11_01\Ложный_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andsatLook Images with Geographic Reference\Lansat-8_2021_11_01\Ложный_7-6-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3105" cy="3935403"/>
                          </a:xfrm>
                          <a:prstGeom prst="rect">
                            <a:avLst/>
                          </a:prstGeom>
                          <a:noFill/>
                          <a:ln>
                            <a:noFill/>
                          </a:ln>
                        </pic:spPr>
                      </pic:pic>
                    </a:graphicData>
                  </a:graphic>
                </wp:inline>
              </w:drawing>
            </w:r>
          </w:p>
        </w:tc>
      </w:tr>
    </w:tbl>
    <w:p w:rsidR="008C3032" w:rsidRDefault="008C3032" w:rsidP="008C3032">
      <w:pPr>
        <w:rPr>
          <w:b/>
          <w:sz w:val="28"/>
        </w:rPr>
      </w:pPr>
    </w:p>
    <w:p w:rsidR="00135D0E" w:rsidRPr="002108CD" w:rsidRDefault="007C2FC0" w:rsidP="002108CD">
      <w:pPr>
        <w:rPr>
          <w:b/>
          <w:sz w:val="28"/>
        </w:rPr>
      </w:pPr>
      <w:r w:rsidRPr="008C3032">
        <w:rPr>
          <w:b/>
          <w:sz w:val="28"/>
        </w:rPr>
        <w:t>Синтез каналов 6-5-4</w:t>
      </w:r>
      <w:r w:rsidRPr="008C3032">
        <w:rPr>
          <w:sz w:val="28"/>
        </w:rPr>
        <w:t xml:space="preserve"> (SWIR, NIR, R</w:t>
      </w:r>
      <w:r w:rsidR="00F428B2" w:rsidRPr="008C3032">
        <w:rPr>
          <w:sz w:val="28"/>
        </w:rPr>
        <w:t>ed</w:t>
      </w:r>
      <w:r w:rsidRPr="008C3032">
        <w:rPr>
          <w:sz w:val="28"/>
        </w:rPr>
        <w:t>)</w:t>
      </w:r>
      <w:r w:rsidR="004627E2" w:rsidRPr="008C3032">
        <w:rPr>
          <w:sz w:val="28"/>
        </w:rPr>
        <w:t>. У</w:t>
      </w:r>
      <w:r w:rsidRPr="008C3032">
        <w:rPr>
          <w:sz w:val="28"/>
        </w:rPr>
        <w:t>добен для изучения растительного покрова и широко используется для анализа состояния лесных сообществ. Комбинация дает очень много информации и цветовых контрастов. Здоровая растительность выглядит ярко зеленой, а почвы – розовато-лиловыми. В отличие от синтеза 7-4-2, включающего канал SWIR2 и позволяющего изучать геологические процессы, эта комбинация дает возможность лучше различать и анализировать сельскохозяйственные угодья</w:t>
      </w:r>
      <w:r w:rsidR="00135D0E" w:rsidRPr="008C3032">
        <w:rPr>
          <w:sz w:val="28"/>
        </w:rPr>
        <w:t>.</w:t>
      </w:r>
    </w:p>
    <w:p w:rsidR="008C3032" w:rsidRPr="008C3032" w:rsidRDefault="008C3032" w:rsidP="008C3032">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135D0E" w:rsidRPr="000F203A" w:rsidTr="00AD0743">
        <w:tc>
          <w:tcPr>
            <w:tcW w:w="9639" w:type="dxa"/>
          </w:tcPr>
          <w:p w:rsidR="00135D0E" w:rsidRPr="000F203A" w:rsidRDefault="00F428B2" w:rsidP="008C3032">
            <w:pPr>
              <w:ind w:left="34" w:firstLine="0"/>
              <w:jc w:val="center"/>
            </w:pPr>
            <w:r w:rsidRPr="000F203A">
              <w:rPr>
                <w:noProof/>
              </w:rPr>
              <w:lastRenderedPageBreak/>
              <w:drawing>
                <wp:inline distT="0" distB="0" distL="0" distR="0" wp14:anchorId="290EC8F4" wp14:editId="373FF196">
                  <wp:extent cx="6000750" cy="4000499"/>
                  <wp:effectExtent l="0" t="0" r="0" b="635"/>
                  <wp:docPr id="22" name="Рисунок 22" descr="D:\LandsatLook Images with Geographic Reference\Lansat-8_2021_11_01\Ложный_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andsatLook Images with Geographic Reference\Lansat-8_2021_11_01\Ложный_6-5-4.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02777" cy="4001851"/>
                          </a:xfrm>
                          <a:prstGeom prst="rect">
                            <a:avLst/>
                          </a:prstGeom>
                          <a:noFill/>
                          <a:ln>
                            <a:noFill/>
                          </a:ln>
                        </pic:spPr>
                      </pic:pic>
                    </a:graphicData>
                  </a:graphic>
                </wp:inline>
              </w:drawing>
            </w:r>
          </w:p>
        </w:tc>
      </w:tr>
    </w:tbl>
    <w:p w:rsidR="008C3032" w:rsidRDefault="008C3032" w:rsidP="008C3032">
      <w:pPr>
        <w:rPr>
          <w:sz w:val="28"/>
        </w:rPr>
      </w:pPr>
    </w:p>
    <w:p w:rsidR="008C3032" w:rsidRDefault="008C3032" w:rsidP="008C3032">
      <w:pPr>
        <w:rPr>
          <w:b/>
          <w:sz w:val="28"/>
        </w:rPr>
      </w:pPr>
    </w:p>
    <w:p w:rsidR="00F428B2" w:rsidRPr="002108CD" w:rsidRDefault="00F428B2" w:rsidP="002108CD">
      <w:pPr>
        <w:ind w:firstLine="0"/>
        <w:rPr>
          <w:b/>
          <w:sz w:val="28"/>
        </w:rPr>
      </w:pPr>
      <w:r w:rsidRPr="008C3032">
        <w:rPr>
          <w:b/>
          <w:sz w:val="28"/>
        </w:rPr>
        <w:t>Синтез</w:t>
      </w:r>
      <w:r w:rsidRPr="008C3032">
        <w:rPr>
          <w:b/>
          <w:sz w:val="28"/>
          <w:lang w:val="en-US"/>
        </w:rPr>
        <w:t xml:space="preserve"> </w:t>
      </w:r>
      <w:r w:rsidRPr="008C3032">
        <w:rPr>
          <w:b/>
          <w:sz w:val="28"/>
        </w:rPr>
        <w:t>каналов</w:t>
      </w:r>
      <w:r w:rsidRPr="008C3032">
        <w:rPr>
          <w:b/>
          <w:sz w:val="28"/>
          <w:lang w:val="en-US"/>
        </w:rPr>
        <w:t xml:space="preserve"> 3-2-1</w:t>
      </w:r>
      <w:r w:rsidRPr="008C3032">
        <w:rPr>
          <w:sz w:val="28"/>
          <w:lang w:val="en-US"/>
        </w:rPr>
        <w:t xml:space="preserve"> (Green, Blue, </w:t>
      </w:r>
      <w:proofErr w:type="spellStart"/>
      <w:r w:rsidRPr="008C3032">
        <w:rPr>
          <w:sz w:val="28"/>
          <w:lang w:val="en-US"/>
        </w:rPr>
        <w:t>CoastalAarosol</w:t>
      </w:r>
      <w:proofErr w:type="spellEnd"/>
      <w:r w:rsidRPr="008C3032">
        <w:rPr>
          <w:sz w:val="28"/>
          <w:lang w:val="en-US"/>
        </w:rPr>
        <w:t xml:space="preserve">). </w:t>
      </w:r>
      <w:r w:rsidRPr="008C3032">
        <w:rPr>
          <w:sz w:val="28"/>
        </w:rPr>
        <w:t>Данная комбинация выделяет подводные объекты в чистой воде.</w:t>
      </w:r>
    </w:p>
    <w:p w:rsidR="008C3032" w:rsidRPr="008C3032" w:rsidRDefault="008C3032" w:rsidP="008C3032">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F428B2" w:rsidRPr="000F203A" w:rsidTr="00AD0743">
        <w:tc>
          <w:tcPr>
            <w:tcW w:w="9639" w:type="dxa"/>
          </w:tcPr>
          <w:p w:rsidR="00F428B2" w:rsidRPr="000F203A" w:rsidRDefault="00F428B2" w:rsidP="008C3032">
            <w:pPr>
              <w:ind w:left="34" w:firstLine="0"/>
              <w:jc w:val="center"/>
            </w:pPr>
            <w:r w:rsidRPr="000F203A">
              <w:rPr>
                <w:noProof/>
              </w:rPr>
              <w:drawing>
                <wp:inline distT="0" distB="0" distL="0" distR="0" wp14:anchorId="36B43147" wp14:editId="39D34DA1">
                  <wp:extent cx="5957888" cy="3971925"/>
                  <wp:effectExtent l="0" t="0" r="5080" b="0"/>
                  <wp:docPr id="25" name="Рисунок 25" descr="D:\LandsatLook Images with Geographic Reference\Lansat-8_2021_11_01\Ложный_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andsatLook Images with Geographic Reference\Lansat-8_2021_11_01\Ложный_3-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8483" cy="3972321"/>
                          </a:xfrm>
                          <a:prstGeom prst="rect">
                            <a:avLst/>
                          </a:prstGeom>
                          <a:noFill/>
                          <a:ln>
                            <a:noFill/>
                          </a:ln>
                        </pic:spPr>
                      </pic:pic>
                    </a:graphicData>
                  </a:graphic>
                </wp:inline>
              </w:drawing>
            </w:r>
          </w:p>
        </w:tc>
      </w:tr>
    </w:tbl>
    <w:p w:rsidR="00B823B3" w:rsidRPr="000F203A" w:rsidRDefault="00B823B3" w:rsidP="000F203A">
      <w:pPr>
        <w:ind w:left="709" w:firstLine="0"/>
      </w:pPr>
    </w:p>
    <w:p w:rsidR="00B823B3" w:rsidRPr="008C3032" w:rsidRDefault="00B823B3" w:rsidP="002108CD">
      <w:pPr>
        <w:rPr>
          <w:b/>
          <w:sz w:val="28"/>
        </w:rPr>
      </w:pPr>
      <w:r w:rsidRPr="008C3032">
        <w:rPr>
          <w:b/>
          <w:sz w:val="28"/>
        </w:rPr>
        <w:t xml:space="preserve">Синтез </w:t>
      </w:r>
      <w:proofErr w:type="spellStart"/>
      <w:r w:rsidRPr="008C3032">
        <w:rPr>
          <w:b/>
          <w:sz w:val="28"/>
        </w:rPr>
        <w:t>псевдцветовых</w:t>
      </w:r>
      <w:proofErr w:type="spellEnd"/>
      <w:r w:rsidRPr="008C3032">
        <w:rPr>
          <w:b/>
          <w:sz w:val="28"/>
        </w:rPr>
        <w:t xml:space="preserve"> изображений. </w:t>
      </w:r>
    </w:p>
    <w:p w:rsidR="00F7512D" w:rsidRPr="008C3032" w:rsidRDefault="00B823B3" w:rsidP="008C3032">
      <w:pPr>
        <w:rPr>
          <w:sz w:val="28"/>
        </w:rPr>
      </w:pPr>
      <w:r w:rsidRPr="008C3032">
        <w:rPr>
          <w:sz w:val="28"/>
        </w:rPr>
        <w:t>С помощью функции растров «Спектральная кон</w:t>
      </w:r>
      <w:r w:rsidR="00C97B7A" w:rsidRPr="008C3032">
        <w:rPr>
          <w:sz w:val="28"/>
        </w:rPr>
        <w:t>в</w:t>
      </w:r>
      <w:r w:rsidRPr="008C3032">
        <w:rPr>
          <w:sz w:val="28"/>
        </w:rPr>
        <w:t xml:space="preserve">ерсия» выполнить преобразование ложноцветового изображения (NIR, R, G) в псевдоцветовое (R, G, B), применив для этого матрицу </w:t>
      </w:r>
      <w:r w:rsidR="00E25F7C" w:rsidRPr="008C3032">
        <w:rPr>
          <w:sz w:val="28"/>
        </w:rPr>
        <w:t>трансформации</w:t>
      </w:r>
      <w:r w:rsidRPr="008C3032">
        <w:rPr>
          <w:sz w:val="28"/>
        </w:rPr>
        <w:t>, указанную ниже</w:t>
      </w:r>
      <w:r w:rsidR="00F7512D" w:rsidRPr="008C3032">
        <w:rPr>
          <w:sz w:val="28"/>
        </w:rPr>
        <w:t>.</w:t>
      </w:r>
    </w:p>
    <w:tbl>
      <w:tblPr>
        <w:tblStyle w:val="a8"/>
        <w:tblW w:w="0" w:type="auto"/>
        <w:tblInd w:w="108" w:type="dxa"/>
        <w:tblLayout w:type="fixed"/>
        <w:tblLook w:val="04A0" w:firstRow="1" w:lastRow="0" w:firstColumn="1" w:lastColumn="0" w:noHBand="0" w:noVBand="1"/>
      </w:tblPr>
      <w:tblGrid>
        <w:gridCol w:w="2790"/>
        <w:gridCol w:w="1031"/>
        <w:gridCol w:w="1047"/>
        <w:gridCol w:w="1047"/>
        <w:gridCol w:w="1047"/>
        <w:gridCol w:w="2677"/>
      </w:tblGrid>
      <w:tr w:rsidR="00C97B7A" w:rsidRPr="000F203A" w:rsidTr="008C3032">
        <w:tc>
          <w:tcPr>
            <w:tcW w:w="2790" w:type="dxa"/>
            <w:vAlign w:val="center"/>
          </w:tcPr>
          <w:p w:rsidR="00C97B7A" w:rsidRPr="000F203A" w:rsidRDefault="00C97B7A" w:rsidP="008C3032">
            <w:pPr>
              <w:ind w:firstLine="0"/>
              <w:jc w:val="center"/>
            </w:pPr>
            <w:r w:rsidRPr="000F203A">
              <w:t>Ложноцветовое изображение</w:t>
            </w:r>
          </w:p>
        </w:tc>
        <w:tc>
          <w:tcPr>
            <w:tcW w:w="4172" w:type="dxa"/>
            <w:gridSpan w:val="4"/>
            <w:vAlign w:val="center"/>
          </w:tcPr>
          <w:p w:rsidR="00C97B7A" w:rsidRPr="000F203A" w:rsidRDefault="00C97B7A" w:rsidP="000F203A">
            <w:pPr>
              <w:ind w:left="709" w:firstLine="0"/>
            </w:pPr>
            <w:r w:rsidRPr="000F203A">
              <w:t>Матрица трансформации</w:t>
            </w:r>
          </w:p>
        </w:tc>
        <w:tc>
          <w:tcPr>
            <w:tcW w:w="2677" w:type="dxa"/>
            <w:vAlign w:val="center"/>
          </w:tcPr>
          <w:p w:rsidR="00C97B7A" w:rsidRPr="000F203A" w:rsidRDefault="00C97B7A" w:rsidP="008C3032">
            <w:pPr>
              <w:ind w:left="18" w:firstLine="0"/>
              <w:jc w:val="center"/>
            </w:pPr>
            <w:r w:rsidRPr="000F203A">
              <w:t>Псевдоцветовое изображение</w:t>
            </w:r>
          </w:p>
        </w:tc>
      </w:tr>
      <w:tr w:rsidR="00C97B7A" w:rsidRPr="000F203A" w:rsidTr="008C3032">
        <w:trPr>
          <w:trHeight w:val="531"/>
        </w:trPr>
        <w:tc>
          <w:tcPr>
            <w:tcW w:w="2790" w:type="dxa"/>
            <w:vMerge w:val="restart"/>
          </w:tcPr>
          <w:p w:rsidR="00C97B7A" w:rsidRPr="000F203A" w:rsidRDefault="00C97B7A" w:rsidP="008C3032">
            <w:pPr>
              <w:ind w:firstLine="0"/>
              <w:jc w:val="center"/>
            </w:pPr>
            <w:r w:rsidRPr="000F203A">
              <w:rPr>
                <w:noProof/>
              </w:rPr>
              <w:drawing>
                <wp:inline distT="0" distB="0" distL="0" distR="0" wp14:anchorId="150C881D" wp14:editId="1CCE8938">
                  <wp:extent cx="1533525" cy="1342917"/>
                  <wp:effectExtent l="0" t="0" r="0" b="0"/>
                  <wp:docPr id="12" name="Рисунок 12" descr="C:\Users\prepod\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pod\Desktop\Снимок.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3525" cy="1342917"/>
                          </a:xfrm>
                          <a:prstGeom prst="rect">
                            <a:avLst/>
                          </a:prstGeom>
                          <a:noFill/>
                          <a:ln>
                            <a:noFill/>
                          </a:ln>
                        </pic:spPr>
                      </pic:pic>
                    </a:graphicData>
                  </a:graphic>
                </wp:inline>
              </w:drawing>
            </w:r>
          </w:p>
        </w:tc>
        <w:tc>
          <w:tcPr>
            <w:tcW w:w="1031" w:type="dxa"/>
            <w:vAlign w:val="center"/>
          </w:tcPr>
          <w:p w:rsidR="00C97B7A" w:rsidRPr="000F203A" w:rsidRDefault="00C97B7A" w:rsidP="008C3032">
            <w:pPr>
              <w:ind w:firstLine="0"/>
              <w:jc w:val="center"/>
            </w:pPr>
          </w:p>
        </w:tc>
        <w:tc>
          <w:tcPr>
            <w:tcW w:w="1047" w:type="dxa"/>
            <w:vAlign w:val="center"/>
          </w:tcPr>
          <w:p w:rsidR="00C97B7A" w:rsidRPr="000F203A" w:rsidRDefault="00C97B7A" w:rsidP="008C3032">
            <w:pPr>
              <w:ind w:left="40" w:firstLine="0"/>
              <w:jc w:val="center"/>
            </w:pPr>
            <w:r w:rsidRPr="000F203A">
              <w:t>C0</w:t>
            </w:r>
          </w:p>
        </w:tc>
        <w:tc>
          <w:tcPr>
            <w:tcW w:w="1047" w:type="dxa"/>
            <w:vAlign w:val="center"/>
          </w:tcPr>
          <w:p w:rsidR="00C97B7A" w:rsidRPr="000F203A" w:rsidRDefault="00C97B7A" w:rsidP="008C3032">
            <w:pPr>
              <w:ind w:left="-14" w:firstLine="14"/>
              <w:jc w:val="center"/>
            </w:pPr>
            <w:r w:rsidRPr="000F203A">
              <w:t>C1</w:t>
            </w:r>
          </w:p>
        </w:tc>
        <w:tc>
          <w:tcPr>
            <w:tcW w:w="1047" w:type="dxa"/>
            <w:vAlign w:val="center"/>
          </w:tcPr>
          <w:p w:rsidR="00C97B7A" w:rsidRPr="000F203A" w:rsidRDefault="00C97B7A" w:rsidP="008C3032">
            <w:pPr>
              <w:ind w:left="73" w:firstLine="0"/>
              <w:jc w:val="center"/>
            </w:pPr>
            <w:r w:rsidRPr="000F203A">
              <w:t>C2</w:t>
            </w:r>
          </w:p>
        </w:tc>
        <w:tc>
          <w:tcPr>
            <w:tcW w:w="2677" w:type="dxa"/>
            <w:vMerge w:val="restart"/>
            <w:vAlign w:val="center"/>
          </w:tcPr>
          <w:p w:rsidR="00C97B7A" w:rsidRPr="000F203A" w:rsidRDefault="00C97B7A" w:rsidP="008C3032">
            <w:pPr>
              <w:ind w:left="18" w:firstLine="0"/>
              <w:jc w:val="center"/>
            </w:pPr>
            <w:r w:rsidRPr="000F203A">
              <w:rPr>
                <w:noProof/>
              </w:rPr>
              <w:drawing>
                <wp:inline distT="0" distB="0" distL="0" distR="0" wp14:anchorId="25FBB8D8" wp14:editId="44EF01EC">
                  <wp:extent cx="1528461" cy="1342800"/>
                  <wp:effectExtent l="0" t="0" r="0" b="0"/>
                  <wp:docPr id="16" name="Рисунок 16" descr="C:\Users\prepod\Desktop\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pod\Desktop\Снимок.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8461" cy="1342800"/>
                          </a:xfrm>
                          <a:prstGeom prst="rect">
                            <a:avLst/>
                          </a:prstGeom>
                          <a:noFill/>
                          <a:ln>
                            <a:noFill/>
                          </a:ln>
                        </pic:spPr>
                      </pic:pic>
                    </a:graphicData>
                  </a:graphic>
                </wp:inline>
              </w:drawing>
            </w:r>
          </w:p>
        </w:tc>
      </w:tr>
      <w:tr w:rsidR="00C97B7A" w:rsidRPr="000F203A" w:rsidTr="008C3032">
        <w:trPr>
          <w:trHeight w:val="531"/>
        </w:trPr>
        <w:tc>
          <w:tcPr>
            <w:tcW w:w="2790" w:type="dxa"/>
            <w:vMerge/>
          </w:tcPr>
          <w:p w:rsidR="00C97B7A" w:rsidRPr="000F203A" w:rsidRDefault="00C97B7A" w:rsidP="000F203A">
            <w:pPr>
              <w:ind w:left="709" w:firstLine="0"/>
            </w:pPr>
          </w:p>
        </w:tc>
        <w:tc>
          <w:tcPr>
            <w:tcW w:w="1031" w:type="dxa"/>
            <w:vAlign w:val="center"/>
          </w:tcPr>
          <w:p w:rsidR="00C97B7A" w:rsidRPr="000F203A" w:rsidRDefault="00C97B7A" w:rsidP="008C3032">
            <w:pPr>
              <w:ind w:firstLine="0"/>
              <w:jc w:val="center"/>
            </w:pPr>
            <w:r w:rsidRPr="000F203A">
              <w:t>R0</w:t>
            </w:r>
          </w:p>
        </w:tc>
        <w:tc>
          <w:tcPr>
            <w:tcW w:w="1047" w:type="dxa"/>
            <w:vAlign w:val="center"/>
          </w:tcPr>
          <w:p w:rsidR="00C97B7A" w:rsidRPr="000F203A" w:rsidRDefault="00C97B7A" w:rsidP="008C3032">
            <w:pPr>
              <w:ind w:left="40" w:firstLine="0"/>
              <w:jc w:val="center"/>
            </w:pPr>
            <w:r w:rsidRPr="000F203A">
              <w:t>0,1</w:t>
            </w:r>
          </w:p>
        </w:tc>
        <w:tc>
          <w:tcPr>
            <w:tcW w:w="1047" w:type="dxa"/>
            <w:vAlign w:val="center"/>
          </w:tcPr>
          <w:p w:rsidR="00C97B7A" w:rsidRPr="000F203A" w:rsidRDefault="00C97B7A" w:rsidP="008C3032">
            <w:pPr>
              <w:ind w:left="-14" w:firstLine="14"/>
              <w:jc w:val="center"/>
            </w:pPr>
            <w:r w:rsidRPr="000F203A">
              <w:t>0,9</w:t>
            </w:r>
          </w:p>
        </w:tc>
        <w:tc>
          <w:tcPr>
            <w:tcW w:w="1047" w:type="dxa"/>
            <w:vAlign w:val="center"/>
          </w:tcPr>
          <w:p w:rsidR="00C97B7A" w:rsidRPr="000F203A" w:rsidRDefault="00C97B7A" w:rsidP="008C3032">
            <w:pPr>
              <w:ind w:left="73" w:firstLine="0"/>
              <w:jc w:val="center"/>
            </w:pPr>
            <w:r w:rsidRPr="000F203A">
              <w:t>0</w:t>
            </w:r>
          </w:p>
        </w:tc>
        <w:tc>
          <w:tcPr>
            <w:tcW w:w="2677" w:type="dxa"/>
            <w:vMerge/>
          </w:tcPr>
          <w:p w:rsidR="00C97B7A" w:rsidRPr="000F203A" w:rsidRDefault="00C97B7A" w:rsidP="000F203A">
            <w:pPr>
              <w:ind w:left="709" w:firstLine="0"/>
            </w:pPr>
          </w:p>
        </w:tc>
      </w:tr>
      <w:tr w:rsidR="00C97B7A" w:rsidRPr="000F203A" w:rsidTr="008C3032">
        <w:trPr>
          <w:trHeight w:val="531"/>
        </w:trPr>
        <w:tc>
          <w:tcPr>
            <w:tcW w:w="2790" w:type="dxa"/>
            <w:vMerge/>
          </w:tcPr>
          <w:p w:rsidR="00C97B7A" w:rsidRPr="000F203A" w:rsidRDefault="00C97B7A" w:rsidP="000F203A">
            <w:pPr>
              <w:ind w:left="709" w:firstLine="0"/>
            </w:pPr>
          </w:p>
        </w:tc>
        <w:tc>
          <w:tcPr>
            <w:tcW w:w="1031" w:type="dxa"/>
            <w:vAlign w:val="center"/>
          </w:tcPr>
          <w:p w:rsidR="00C97B7A" w:rsidRPr="000F203A" w:rsidRDefault="00C97B7A" w:rsidP="008C3032">
            <w:pPr>
              <w:ind w:firstLine="0"/>
              <w:jc w:val="center"/>
            </w:pPr>
            <w:r w:rsidRPr="000F203A">
              <w:t>R1</w:t>
            </w:r>
          </w:p>
        </w:tc>
        <w:tc>
          <w:tcPr>
            <w:tcW w:w="1047" w:type="dxa"/>
            <w:vAlign w:val="center"/>
          </w:tcPr>
          <w:p w:rsidR="00C97B7A" w:rsidRPr="000F203A" w:rsidRDefault="00C97B7A" w:rsidP="008C3032">
            <w:pPr>
              <w:ind w:left="40" w:firstLine="0"/>
              <w:jc w:val="center"/>
            </w:pPr>
            <w:r w:rsidRPr="000F203A">
              <w:t>0,3</w:t>
            </w:r>
          </w:p>
        </w:tc>
        <w:tc>
          <w:tcPr>
            <w:tcW w:w="1047" w:type="dxa"/>
            <w:vAlign w:val="center"/>
          </w:tcPr>
          <w:p w:rsidR="00C97B7A" w:rsidRPr="000F203A" w:rsidRDefault="00C97B7A" w:rsidP="008C3032">
            <w:pPr>
              <w:ind w:left="-14" w:firstLine="14"/>
              <w:jc w:val="center"/>
            </w:pPr>
            <w:r w:rsidRPr="000F203A">
              <w:t>0</w:t>
            </w:r>
          </w:p>
        </w:tc>
        <w:tc>
          <w:tcPr>
            <w:tcW w:w="1047" w:type="dxa"/>
            <w:vAlign w:val="center"/>
          </w:tcPr>
          <w:p w:rsidR="00C97B7A" w:rsidRPr="000F203A" w:rsidRDefault="00C97B7A" w:rsidP="008C3032">
            <w:pPr>
              <w:ind w:left="73" w:firstLine="0"/>
              <w:jc w:val="center"/>
            </w:pPr>
            <w:r w:rsidRPr="000F203A">
              <w:t>0,7</w:t>
            </w:r>
          </w:p>
        </w:tc>
        <w:tc>
          <w:tcPr>
            <w:tcW w:w="2677" w:type="dxa"/>
            <w:vMerge/>
          </w:tcPr>
          <w:p w:rsidR="00C97B7A" w:rsidRPr="000F203A" w:rsidRDefault="00C97B7A" w:rsidP="000F203A">
            <w:pPr>
              <w:ind w:left="709" w:firstLine="0"/>
            </w:pPr>
          </w:p>
        </w:tc>
      </w:tr>
      <w:tr w:rsidR="00C97B7A" w:rsidRPr="000F203A" w:rsidTr="008C3032">
        <w:trPr>
          <w:trHeight w:val="532"/>
        </w:trPr>
        <w:tc>
          <w:tcPr>
            <w:tcW w:w="2790" w:type="dxa"/>
            <w:vMerge/>
          </w:tcPr>
          <w:p w:rsidR="00C97B7A" w:rsidRPr="000F203A" w:rsidRDefault="00C97B7A" w:rsidP="000F203A">
            <w:pPr>
              <w:ind w:left="709" w:firstLine="0"/>
            </w:pPr>
          </w:p>
        </w:tc>
        <w:tc>
          <w:tcPr>
            <w:tcW w:w="1031" w:type="dxa"/>
            <w:vAlign w:val="center"/>
          </w:tcPr>
          <w:p w:rsidR="00C97B7A" w:rsidRPr="000F203A" w:rsidRDefault="00C97B7A" w:rsidP="008C3032">
            <w:pPr>
              <w:ind w:firstLine="0"/>
              <w:jc w:val="center"/>
            </w:pPr>
            <w:r w:rsidRPr="000F203A">
              <w:t>R2</w:t>
            </w:r>
          </w:p>
        </w:tc>
        <w:tc>
          <w:tcPr>
            <w:tcW w:w="1047" w:type="dxa"/>
            <w:vAlign w:val="center"/>
          </w:tcPr>
          <w:p w:rsidR="00C97B7A" w:rsidRPr="000F203A" w:rsidRDefault="00C97B7A" w:rsidP="008C3032">
            <w:pPr>
              <w:ind w:left="40" w:firstLine="0"/>
              <w:jc w:val="center"/>
            </w:pPr>
            <w:r w:rsidRPr="000F203A">
              <w:t>0,1</w:t>
            </w:r>
          </w:p>
        </w:tc>
        <w:tc>
          <w:tcPr>
            <w:tcW w:w="1047" w:type="dxa"/>
            <w:vAlign w:val="center"/>
          </w:tcPr>
          <w:p w:rsidR="00C97B7A" w:rsidRPr="000F203A" w:rsidRDefault="00C97B7A" w:rsidP="008C3032">
            <w:pPr>
              <w:ind w:left="-14" w:firstLine="14"/>
              <w:jc w:val="center"/>
            </w:pPr>
            <w:r w:rsidRPr="000F203A">
              <w:t>0,1</w:t>
            </w:r>
          </w:p>
        </w:tc>
        <w:tc>
          <w:tcPr>
            <w:tcW w:w="1047" w:type="dxa"/>
            <w:vAlign w:val="center"/>
          </w:tcPr>
          <w:p w:rsidR="00C97B7A" w:rsidRPr="000F203A" w:rsidRDefault="00C97B7A" w:rsidP="008C3032">
            <w:pPr>
              <w:ind w:left="73" w:firstLine="0"/>
              <w:jc w:val="center"/>
            </w:pPr>
            <w:r w:rsidRPr="000F203A">
              <w:t>0,8</w:t>
            </w:r>
          </w:p>
        </w:tc>
        <w:tc>
          <w:tcPr>
            <w:tcW w:w="2677" w:type="dxa"/>
            <w:vMerge/>
          </w:tcPr>
          <w:p w:rsidR="00C97B7A" w:rsidRPr="000F203A" w:rsidRDefault="00C97B7A" w:rsidP="000F203A">
            <w:pPr>
              <w:ind w:left="709" w:firstLine="0"/>
            </w:pPr>
          </w:p>
        </w:tc>
      </w:tr>
    </w:tbl>
    <w:p w:rsidR="00B823B3" w:rsidRPr="000F203A" w:rsidRDefault="00B823B3" w:rsidP="000F203A">
      <w:pPr>
        <w:ind w:left="709" w:firstLine="0"/>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B823B3" w:rsidRPr="000F203A" w:rsidTr="00AD0743">
        <w:tc>
          <w:tcPr>
            <w:tcW w:w="9639" w:type="dxa"/>
          </w:tcPr>
          <w:p w:rsidR="00B823B3" w:rsidRPr="000F203A" w:rsidRDefault="00964A32" w:rsidP="008C3032">
            <w:pPr>
              <w:ind w:left="34" w:firstLine="0"/>
              <w:jc w:val="center"/>
            </w:pPr>
            <w:r w:rsidRPr="000F203A">
              <w:rPr>
                <w:noProof/>
              </w:rPr>
              <w:drawing>
                <wp:inline distT="0" distB="0" distL="0" distR="0" wp14:anchorId="37B92782" wp14:editId="552D792C">
                  <wp:extent cx="5960694" cy="3971925"/>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960133" cy="3971551"/>
                          </a:xfrm>
                          <a:prstGeom prst="rect">
                            <a:avLst/>
                          </a:prstGeom>
                          <a:noFill/>
                        </pic:spPr>
                      </pic:pic>
                    </a:graphicData>
                  </a:graphic>
                </wp:inline>
              </w:drawing>
            </w:r>
          </w:p>
        </w:tc>
      </w:tr>
    </w:tbl>
    <w:p w:rsidR="008C3032" w:rsidRDefault="008C3032">
      <w:pPr>
        <w:rPr>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2108CD" w:rsidRDefault="002108CD" w:rsidP="008C3032">
      <w:pPr>
        <w:rPr>
          <w:b/>
          <w:sz w:val="28"/>
        </w:rPr>
      </w:pPr>
    </w:p>
    <w:p w:rsidR="00B823B3" w:rsidRPr="008C3032" w:rsidRDefault="00B823B3" w:rsidP="008C3032">
      <w:pPr>
        <w:rPr>
          <w:b/>
          <w:sz w:val="28"/>
        </w:rPr>
      </w:pPr>
      <w:r w:rsidRPr="008C3032">
        <w:rPr>
          <w:b/>
          <w:sz w:val="28"/>
        </w:rPr>
        <w:lastRenderedPageBreak/>
        <w:t>Расчет спектральных индексов.</w:t>
      </w:r>
    </w:p>
    <w:p w:rsidR="00E603B2" w:rsidRPr="008C3032" w:rsidRDefault="00E603B2" w:rsidP="008C3032">
      <w:pPr>
        <w:rPr>
          <w:sz w:val="28"/>
        </w:rPr>
      </w:pPr>
      <w:r w:rsidRPr="008C3032">
        <w:rPr>
          <w:sz w:val="28"/>
        </w:rPr>
        <w:t xml:space="preserve">Воспользовавшись Растровым калькулятором </w:t>
      </w:r>
      <w:r w:rsidR="00642273" w:rsidRPr="008C3032">
        <w:rPr>
          <w:sz w:val="28"/>
        </w:rPr>
        <w:t xml:space="preserve">Алгебры карт </w:t>
      </w:r>
      <w:r w:rsidRPr="008C3032">
        <w:rPr>
          <w:sz w:val="28"/>
        </w:rPr>
        <w:t>рассчитайте</w:t>
      </w:r>
      <w:r w:rsidR="00642273" w:rsidRPr="008C3032">
        <w:rPr>
          <w:sz w:val="28"/>
        </w:rPr>
        <w:t xml:space="preserve"> следующие спектральные индексы</w:t>
      </w:r>
      <w:r w:rsidRPr="008C3032">
        <w:rPr>
          <w:sz w:val="28"/>
        </w:rPr>
        <w:t>.</w:t>
      </w:r>
      <w:r w:rsidR="00D37A33" w:rsidRPr="008C3032">
        <w:rPr>
          <w:sz w:val="28"/>
        </w:rPr>
        <w:t xml:space="preserve"> Для визуализации слоев используйте единую цветовую схему, это позволит сравнивать получаемые результаты.</w:t>
      </w:r>
    </w:p>
    <w:p w:rsidR="00642273" w:rsidRPr="008C3032" w:rsidRDefault="004040FF" w:rsidP="008C3032">
      <w:pPr>
        <w:rPr>
          <w:b/>
          <w:sz w:val="28"/>
        </w:rPr>
      </w:pPr>
      <w:r w:rsidRPr="008C3032">
        <w:rPr>
          <w:b/>
          <w:sz w:val="28"/>
        </w:rPr>
        <w:t>Нормализованный разностный индекс растительности (NDVI)</w:t>
      </w:r>
      <w:r w:rsidR="00642273" w:rsidRPr="008C3032">
        <w:rPr>
          <w:b/>
          <w:sz w:val="28"/>
        </w:rPr>
        <w:t xml:space="preserve">.  </w:t>
      </w:r>
    </w:p>
    <w:p w:rsidR="00642273" w:rsidRPr="009C5230" w:rsidRDefault="00642273" w:rsidP="008C3032">
      <w:pPr>
        <w:jc w:val="center"/>
        <w:rPr>
          <w:sz w:val="28"/>
          <w:lang w:val="en-US"/>
        </w:rPr>
      </w:pPr>
      <w:r w:rsidRPr="009C5230">
        <w:rPr>
          <w:sz w:val="28"/>
          <w:lang w:val="en-US"/>
        </w:rPr>
        <w:t>NDVI = (NIR – Red) / (NIR + Red),</w:t>
      </w:r>
    </w:p>
    <w:p w:rsidR="00642273" w:rsidRDefault="00642273" w:rsidP="008C3032">
      <w:pPr>
        <w:rPr>
          <w:sz w:val="28"/>
        </w:rPr>
      </w:pPr>
      <w:r w:rsidRPr="008C3032">
        <w:rPr>
          <w:sz w:val="28"/>
        </w:rPr>
        <w:t>где NIR - значения пикселов из ближнего и  Red - значения пикселов из красного канала.</w:t>
      </w:r>
    </w:p>
    <w:p w:rsidR="00570945" w:rsidRPr="008C3032" w:rsidRDefault="00570945" w:rsidP="008C3032">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642273" w:rsidRPr="000F203A" w:rsidTr="00AD0743">
        <w:tc>
          <w:tcPr>
            <w:tcW w:w="9639" w:type="dxa"/>
          </w:tcPr>
          <w:p w:rsidR="00642273" w:rsidRPr="000F203A" w:rsidRDefault="004040FF" w:rsidP="008C3032">
            <w:pPr>
              <w:ind w:firstLine="0"/>
              <w:jc w:val="center"/>
            </w:pPr>
            <w:r w:rsidRPr="000F203A">
              <w:rPr>
                <w:noProof/>
              </w:rPr>
              <w:drawing>
                <wp:inline distT="0" distB="0" distL="0" distR="0" wp14:anchorId="270318DF" wp14:editId="3CDDDDAE">
                  <wp:extent cx="5972175" cy="39846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3609" cy="3992266"/>
                          </a:xfrm>
                          <a:prstGeom prst="rect">
                            <a:avLst/>
                          </a:prstGeom>
                          <a:noFill/>
                        </pic:spPr>
                      </pic:pic>
                    </a:graphicData>
                  </a:graphic>
                </wp:inline>
              </w:drawing>
            </w:r>
          </w:p>
        </w:tc>
      </w:tr>
    </w:tbl>
    <w:p w:rsidR="008C3032" w:rsidRDefault="008C3032" w:rsidP="008C3032">
      <w:pPr>
        <w:rPr>
          <w:sz w:val="28"/>
        </w:rPr>
      </w:pPr>
    </w:p>
    <w:p w:rsidR="00525DA5" w:rsidRDefault="00525DA5">
      <w:pPr>
        <w:rPr>
          <w:b/>
          <w:sz w:val="28"/>
        </w:rPr>
      </w:pPr>
      <w:r>
        <w:rPr>
          <w:b/>
          <w:sz w:val="28"/>
        </w:rPr>
        <w:br w:type="page"/>
      </w:r>
    </w:p>
    <w:p w:rsidR="00541F03" w:rsidRPr="00656721" w:rsidRDefault="00194F9D" w:rsidP="00656721">
      <w:pPr>
        <w:rPr>
          <w:b/>
          <w:sz w:val="28"/>
        </w:rPr>
      </w:pPr>
      <w:bookmarkStart w:id="0" w:name="_GoBack"/>
      <w:bookmarkEnd w:id="0"/>
      <w:r w:rsidRPr="00656721">
        <w:rPr>
          <w:b/>
          <w:sz w:val="28"/>
        </w:rPr>
        <w:lastRenderedPageBreak/>
        <w:t>Индекс устойчивости к видимой атмосфере (VARI)</w:t>
      </w:r>
      <w:r w:rsidR="00541F03" w:rsidRPr="00656721">
        <w:rPr>
          <w:b/>
          <w:sz w:val="28"/>
        </w:rPr>
        <w:t xml:space="preserve">.  </w:t>
      </w:r>
    </w:p>
    <w:p w:rsidR="00541F03" w:rsidRPr="009C5230" w:rsidRDefault="00194F9D" w:rsidP="00656721">
      <w:pPr>
        <w:jc w:val="center"/>
        <w:rPr>
          <w:sz w:val="28"/>
          <w:lang w:val="en-US"/>
        </w:rPr>
      </w:pPr>
      <w:r w:rsidRPr="009C5230">
        <w:rPr>
          <w:sz w:val="28"/>
          <w:lang w:val="en-US"/>
        </w:rPr>
        <w:t>VARI = (Green - Red)/(Green + Red - Blue)</w:t>
      </w:r>
      <w:r w:rsidR="00541F03" w:rsidRPr="009C5230">
        <w:rPr>
          <w:sz w:val="28"/>
          <w:lang w:val="en-US"/>
        </w:rPr>
        <w:t>,</w:t>
      </w:r>
    </w:p>
    <w:p w:rsidR="00541F03" w:rsidRDefault="00194F9D" w:rsidP="00656721">
      <w:pPr>
        <w:rPr>
          <w:sz w:val="28"/>
        </w:rPr>
      </w:pPr>
      <w:proofErr w:type="gramStart"/>
      <w:r w:rsidRPr="00656721">
        <w:rPr>
          <w:sz w:val="28"/>
        </w:rPr>
        <w:t>где</w:t>
      </w:r>
      <w:proofErr w:type="gramEnd"/>
      <w:r w:rsidRPr="00656721">
        <w:rPr>
          <w:sz w:val="28"/>
        </w:rPr>
        <w:t xml:space="preserve"> Green - значения пикселов из зеленого канала, Red - значения пикселов из красного канала, Blue - значения пикселов из синего канал</w:t>
      </w:r>
      <w:r w:rsidR="00541F03" w:rsidRPr="00656721">
        <w:rPr>
          <w:sz w:val="28"/>
        </w:rPr>
        <w:t>.</w:t>
      </w:r>
    </w:p>
    <w:p w:rsidR="00570945" w:rsidRPr="00656721" w:rsidRDefault="00570945" w:rsidP="00656721">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541F03" w:rsidRPr="000F203A" w:rsidTr="00AD0743">
        <w:tc>
          <w:tcPr>
            <w:tcW w:w="9639" w:type="dxa"/>
          </w:tcPr>
          <w:p w:rsidR="00541F03" w:rsidRPr="000F203A" w:rsidRDefault="006111E5" w:rsidP="00656721">
            <w:pPr>
              <w:ind w:left="34" w:firstLine="0"/>
              <w:jc w:val="center"/>
            </w:pPr>
            <w:r w:rsidRPr="000F203A">
              <w:rPr>
                <w:noProof/>
              </w:rPr>
              <w:drawing>
                <wp:inline distT="0" distB="0" distL="0" distR="0" wp14:anchorId="37FB9F4A" wp14:editId="4B1ABA9D">
                  <wp:extent cx="5972175" cy="398463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3929" cy="3992479"/>
                          </a:xfrm>
                          <a:prstGeom prst="rect">
                            <a:avLst/>
                          </a:prstGeom>
                          <a:noFill/>
                        </pic:spPr>
                      </pic:pic>
                    </a:graphicData>
                  </a:graphic>
                </wp:inline>
              </w:drawing>
            </w:r>
          </w:p>
        </w:tc>
      </w:tr>
    </w:tbl>
    <w:p w:rsidR="00656721" w:rsidRDefault="00656721" w:rsidP="00656721">
      <w:pPr>
        <w:rPr>
          <w:sz w:val="28"/>
        </w:rPr>
      </w:pPr>
    </w:p>
    <w:p w:rsidR="00570945" w:rsidRDefault="00570945">
      <w:r>
        <w:br w:type="page"/>
      </w:r>
    </w:p>
    <w:p w:rsidR="00194F9D" w:rsidRPr="00570945" w:rsidRDefault="00D37A33" w:rsidP="00570945">
      <w:pPr>
        <w:rPr>
          <w:b/>
          <w:sz w:val="28"/>
        </w:rPr>
      </w:pPr>
      <w:r w:rsidRPr="00570945">
        <w:rPr>
          <w:b/>
          <w:sz w:val="28"/>
        </w:rPr>
        <w:lastRenderedPageBreak/>
        <w:t>Модифицированный индекс растительности с коррекцией по почве (MSAVI2)</w:t>
      </w:r>
      <w:r w:rsidR="00194F9D" w:rsidRPr="00570945">
        <w:rPr>
          <w:b/>
          <w:sz w:val="28"/>
        </w:rPr>
        <w:t xml:space="preserve">.  </w:t>
      </w:r>
    </w:p>
    <w:p w:rsidR="00194F9D" w:rsidRPr="009C5230" w:rsidRDefault="00D37A33" w:rsidP="00570945">
      <w:pPr>
        <w:jc w:val="center"/>
        <w:rPr>
          <w:sz w:val="28"/>
          <w:lang w:val="en-US"/>
        </w:rPr>
      </w:pPr>
      <w:r w:rsidRPr="009C5230">
        <w:rPr>
          <w:sz w:val="28"/>
          <w:lang w:val="en-US"/>
        </w:rPr>
        <w:t>MSAVI2 = (1/2)*(2(NIR+1)</w:t>
      </w:r>
      <w:r w:rsidR="005B70F6" w:rsidRPr="009C5230">
        <w:rPr>
          <w:sz w:val="28"/>
          <w:lang w:val="en-US"/>
        </w:rPr>
        <w:t xml:space="preserve"> </w:t>
      </w:r>
      <w:r w:rsidRPr="009C5230">
        <w:rPr>
          <w:sz w:val="28"/>
          <w:lang w:val="en-US"/>
        </w:rPr>
        <w:t>-</w:t>
      </w:r>
      <w:r w:rsidR="005B70F6" w:rsidRPr="009C5230">
        <w:rPr>
          <w:sz w:val="28"/>
          <w:lang w:val="en-US"/>
        </w:rPr>
        <w:t xml:space="preserve"> </w:t>
      </w:r>
      <w:r w:rsidRPr="009C5230">
        <w:rPr>
          <w:sz w:val="28"/>
          <w:lang w:val="en-US"/>
        </w:rPr>
        <w:t>sqrt((2*NIR+1)^2-8(NIR-Red)))</w:t>
      </w:r>
      <w:r w:rsidR="00194F9D" w:rsidRPr="009C5230">
        <w:rPr>
          <w:sz w:val="28"/>
          <w:lang w:val="en-US"/>
        </w:rPr>
        <w:t>,</w:t>
      </w:r>
    </w:p>
    <w:p w:rsidR="00194F9D" w:rsidRDefault="00D37A33" w:rsidP="00570945">
      <w:pPr>
        <w:rPr>
          <w:sz w:val="28"/>
        </w:rPr>
      </w:pPr>
      <w:r w:rsidRPr="00570945">
        <w:rPr>
          <w:sz w:val="28"/>
        </w:rPr>
        <w:t>где NIR-значения пикселов из ближнего инфракрасного канала, Red-значения пикселов из красного канала</w:t>
      </w:r>
      <w:r w:rsidR="00194F9D" w:rsidRPr="00570945">
        <w:rPr>
          <w:sz w:val="28"/>
        </w:rPr>
        <w:t>.</w:t>
      </w:r>
    </w:p>
    <w:p w:rsidR="00570945" w:rsidRPr="00570945" w:rsidRDefault="00570945" w:rsidP="00570945">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194F9D" w:rsidRPr="000F203A" w:rsidTr="00AD0743">
        <w:tc>
          <w:tcPr>
            <w:tcW w:w="9639" w:type="dxa"/>
          </w:tcPr>
          <w:p w:rsidR="00194F9D" w:rsidRPr="000F203A" w:rsidRDefault="006111E5" w:rsidP="00570945">
            <w:pPr>
              <w:ind w:left="34" w:firstLine="0"/>
            </w:pPr>
            <w:r w:rsidRPr="000F203A">
              <w:rPr>
                <w:noProof/>
              </w:rPr>
              <w:drawing>
                <wp:inline distT="0" distB="0" distL="0" distR="0" wp14:anchorId="4EF3F1DD" wp14:editId="7F929AA0">
                  <wp:extent cx="5943600" cy="396557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2996" cy="3971841"/>
                          </a:xfrm>
                          <a:prstGeom prst="rect">
                            <a:avLst/>
                          </a:prstGeom>
                          <a:noFill/>
                        </pic:spPr>
                      </pic:pic>
                    </a:graphicData>
                  </a:graphic>
                </wp:inline>
              </w:drawing>
            </w:r>
          </w:p>
        </w:tc>
      </w:tr>
    </w:tbl>
    <w:p w:rsidR="00570945" w:rsidRDefault="00570945" w:rsidP="00570945">
      <w:pPr>
        <w:rPr>
          <w:sz w:val="28"/>
        </w:rPr>
      </w:pPr>
    </w:p>
    <w:p w:rsidR="00570945" w:rsidRDefault="00570945" w:rsidP="000F203A">
      <w:pPr>
        <w:ind w:left="709" w:firstLine="0"/>
      </w:pPr>
    </w:p>
    <w:p w:rsidR="00570945" w:rsidRDefault="00570945">
      <w:r>
        <w:br w:type="page"/>
      </w:r>
    </w:p>
    <w:p w:rsidR="00F7512D" w:rsidRPr="00570945" w:rsidRDefault="00680156" w:rsidP="00570945">
      <w:pPr>
        <w:rPr>
          <w:b/>
          <w:sz w:val="28"/>
        </w:rPr>
      </w:pPr>
      <w:r w:rsidRPr="00570945">
        <w:rPr>
          <w:b/>
          <w:sz w:val="28"/>
        </w:rPr>
        <w:lastRenderedPageBreak/>
        <w:t>Водный м</w:t>
      </w:r>
      <w:r w:rsidR="00F7512D" w:rsidRPr="00570945">
        <w:rPr>
          <w:b/>
          <w:sz w:val="28"/>
        </w:rPr>
        <w:t xml:space="preserve">одифицированный стандартизованный индекс различий воды (MNDWI).  </w:t>
      </w:r>
    </w:p>
    <w:p w:rsidR="00F7512D" w:rsidRPr="009C5230" w:rsidRDefault="00F7512D" w:rsidP="00570945">
      <w:pPr>
        <w:jc w:val="center"/>
        <w:rPr>
          <w:sz w:val="28"/>
          <w:lang w:val="en-US"/>
        </w:rPr>
      </w:pPr>
      <w:r w:rsidRPr="009C5230">
        <w:rPr>
          <w:sz w:val="28"/>
          <w:lang w:val="en-US"/>
        </w:rPr>
        <w:t>MNDWI = (Green – SWIR1) / (Green + SWIR1),</w:t>
      </w:r>
    </w:p>
    <w:p w:rsidR="00F7512D" w:rsidRDefault="00F7512D" w:rsidP="00570945">
      <w:pPr>
        <w:rPr>
          <w:sz w:val="28"/>
        </w:rPr>
      </w:pPr>
      <w:r w:rsidRPr="00570945">
        <w:rPr>
          <w:sz w:val="28"/>
        </w:rPr>
        <w:t>где Green - значения пикселов из зеленого канала, SWIR1 -значения пикселов из коротковолнового инфракрасного канала</w:t>
      </w:r>
      <w:r w:rsidR="00371465" w:rsidRPr="00570945">
        <w:rPr>
          <w:sz w:val="28"/>
        </w:rPr>
        <w:t xml:space="preserve"> 1</w:t>
      </w:r>
      <w:r w:rsidRPr="00570945">
        <w:rPr>
          <w:sz w:val="28"/>
        </w:rPr>
        <w:t>.</w:t>
      </w:r>
    </w:p>
    <w:p w:rsidR="00570945" w:rsidRPr="00570945" w:rsidRDefault="00570945" w:rsidP="00570945">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F7512D" w:rsidRPr="000F203A" w:rsidTr="00AD0743">
        <w:tc>
          <w:tcPr>
            <w:tcW w:w="9639" w:type="dxa"/>
          </w:tcPr>
          <w:p w:rsidR="00F7512D" w:rsidRPr="000F203A" w:rsidRDefault="00012D44" w:rsidP="00570945">
            <w:pPr>
              <w:ind w:hanging="24"/>
              <w:jc w:val="center"/>
            </w:pPr>
            <w:r w:rsidRPr="000F203A">
              <w:rPr>
                <w:noProof/>
              </w:rPr>
              <w:drawing>
                <wp:inline distT="0" distB="0" distL="0" distR="0" wp14:anchorId="0F9B93E4" wp14:editId="5E8543BB">
                  <wp:extent cx="5981675" cy="3990975"/>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4376" cy="3999449"/>
                          </a:xfrm>
                          <a:prstGeom prst="rect">
                            <a:avLst/>
                          </a:prstGeom>
                          <a:noFill/>
                        </pic:spPr>
                      </pic:pic>
                    </a:graphicData>
                  </a:graphic>
                </wp:inline>
              </w:drawing>
            </w:r>
          </w:p>
        </w:tc>
      </w:tr>
    </w:tbl>
    <w:p w:rsidR="00570945" w:rsidRDefault="00570945" w:rsidP="00570945">
      <w:pPr>
        <w:rPr>
          <w:sz w:val="28"/>
        </w:rPr>
      </w:pPr>
    </w:p>
    <w:p w:rsidR="00570945" w:rsidRDefault="00570945" w:rsidP="000F203A">
      <w:pPr>
        <w:ind w:left="709" w:firstLine="0"/>
      </w:pPr>
    </w:p>
    <w:p w:rsidR="00570945" w:rsidRDefault="00570945">
      <w:r>
        <w:br w:type="page"/>
      </w:r>
    </w:p>
    <w:p w:rsidR="00371465" w:rsidRPr="00570945" w:rsidRDefault="00680156" w:rsidP="00570945">
      <w:pPr>
        <w:rPr>
          <w:b/>
          <w:sz w:val="28"/>
        </w:rPr>
      </w:pPr>
      <w:r w:rsidRPr="00570945">
        <w:rPr>
          <w:b/>
          <w:sz w:val="28"/>
        </w:rPr>
        <w:lastRenderedPageBreak/>
        <w:t>Ландшафтный с</w:t>
      </w:r>
      <w:r w:rsidR="00371465" w:rsidRPr="00570945">
        <w:rPr>
          <w:b/>
          <w:sz w:val="28"/>
        </w:rPr>
        <w:t xml:space="preserve">тандартизованный индекс различий застройки (NDBI).  </w:t>
      </w:r>
    </w:p>
    <w:p w:rsidR="00371465" w:rsidRPr="009C5230" w:rsidRDefault="00371465" w:rsidP="00570945">
      <w:pPr>
        <w:jc w:val="center"/>
        <w:rPr>
          <w:sz w:val="28"/>
          <w:lang w:val="en-US"/>
        </w:rPr>
      </w:pPr>
      <w:r w:rsidRPr="009C5230">
        <w:rPr>
          <w:sz w:val="28"/>
          <w:lang w:val="en-US"/>
        </w:rPr>
        <w:t>NDBI = (SWIR1 - NIR) / (SWIR1 + NIR),</w:t>
      </w:r>
    </w:p>
    <w:p w:rsidR="00371465" w:rsidRDefault="00371465" w:rsidP="00570945">
      <w:pPr>
        <w:rPr>
          <w:sz w:val="28"/>
        </w:rPr>
      </w:pPr>
      <w:r w:rsidRPr="00570945">
        <w:rPr>
          <w:sz w:val="28"/>
        </w:rPr>
        <w:t>где SWIR1-значения пикселов из коротковолнового инфракрасного канала 1, NIR-значения пикселов из ближнего инфракрасного канала.</w:t>
      </w:r>
    </w:p>
    <w:p w:rsidR="00570945" w:rsidRPr="00570945" w:rsidRDefault="00570945" w:rsidP="00570945">
      <w:pPr>
        <w:rPr>
          <w:sz w:val="28"/>
        </w:rPr>
      </w:pPr>
    </w:p>
    <w:tbl>
      <w:tblPr>
        <w:tblStyle w:val="a8"/>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371465" w:rsidRPr="000F203A" w:rsidTr="00AD0743">
        <w:tc>
          <w:tcPr>
            <w:tcW w:w="9639" w:type="dxa"/>
          </w:tcPr>
          <w:p w:rsidR="00371465" w:rsidRPr="000F203A" w:rsidRDefault="00F6633C" w:rsidP="00570945">
            <w:pPr>
              <w:tabs>
                <w:tab w:val="left" w:pos="9531"/>
              </w:tabs>
              <w:ind w:left="34" w:firstLine="0"/>
              <w:jc w:val="center"/>
            </w:pPr>
            <w:r w:rsidRPr="000F203A">
              <w:rPr>
                <w:noProof/>
              </w:rPr>
              <w:drawing>
                <wp:inline distT="0" distB="0" distL="0" distR="0" wp14:anchorId="5B6B7E31" wp14:editId="45D50A26">
                  <wp:extent cx="5962650" cy="3978283"/>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5137" cy="3986614"/>
                          </a:xfrm>
                          <a:prstGeom prst="rect">
                            <a:avLst/>
                          </a:prstGeom>
                          <a:noFill/>
                        </pic:spPr>
                      </pic:pic>
                    </a:graphicData>
                  </a:graphic>
                </wp:inline>
              </w:drawing>
            </w:r>
          </w:p>
        </w:tc>
      </w:tr>
    </w:tbl>
    <w:p w:rsidR="00570945" w:rsidRDefault="00570945" w:rsidP="00570945">
      <w:pPr>
        <w:rPr>
          <w:sz w:val="28"/>
        </w:rPr>
      </w:pPr>
    </w:p>
    <w:p w:rsidR="00570945" w:rsidRDefault="00570945" w:rsidP="000F203A">
      <w:pPr>
        <w:ind w:left="709" w:firstLine="0"/>
      </w:pPr>
    </w:p>
    <w:p w:rsidR="008E4CF5" w:rsidRDefault="00570945">
      <w:r>
        <w:br w:type="page"/>
      </w:r>
    </w:p>
    <w:p w:rsidR="008E4CF5" w:rsidRDefault="008E4CF5">
      <w:pPr>
        <w:sectPr w:rsidR="008E4CF5" w:rsidSect="000F203A">
          <w:pgSz w:w="11906" w:h="16838"/>
          <w:pgMar w:top="1134" w:right="851" w:bottom="1134" w:left="1418" w:header="709" w:footer="709" w:gutter="0"/>
          <w:cols w:space="708"/>
          <w:docGrid w:linePitch="360"/>
        </w:sect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228"/>
        </w:trPr>
        <w:tc>
          <w:tcPr>
            <w:tcW w:w="13940" w:type="dxa"/>
            <w:gridSpan w:val="3"/>
            <w:tcBorders>
              <w:top w:val="single" w:sz="8" w:space="0" w:color="000000"/>
              <w:left w:val="single" w:sz="8" w:space="0" w:color="000000"/>
              <w:bottom w:val="single" w:sz="8" w:space="0" w:color="000000"/>
              <w:right w:val="single" w:sz="8" w:space="0" w:color="000000"/>
            </w:tcBorders>
            <w:shd w:val="clear" w:color="auto" w:fill="auto"/>
            <w:tcMar>
              <w:top w:w="180" w:type="dxa"/>
              <w:left w:w="180" w:type="dxa"/>
              <w:bottom w:w="180" w:type="dxa"/>
              <w:right w:w="180" w:type="dxa"/>
            </w:tcMar>
            <w:vAlign w:val="center"/>
          </w:tcPr>
          <w:p w:rsidR="002108CD" w:rsidRPr="002108CD" w:rsidRDefault="002108CD" w:rsidP="002108CD">
            <w:pPr>
              <w:spacing w:line="240" w:lineRule="auto"/>
              <w:jc w:val="right"/>
              <w:rPr>
                <w:bCs/>
                <w:sz w:val="28"/>
                <w:szCs w:val="28"/>
              </w:rPr>
            </w:pPr>
            <w:r w:rsidRPr="002108CD">
              <w:rPr>
                <w:bCs/>
                <w:sz w:val="28"/>
                <w:szCs w:val="28"/>
              </w:rPr>
              <w:lastRenderedPageBreak/>
              <w:t>Спектральные индексы</w:t>
            </w:r>
            <w:r>
              <w:rPr>
                <w:bCs/>
                <w:sz w:val="28"/>
                <w:szCs w:val="28"/>
              </w:rPr>
              <w:t xml:space="preserve"> (описание и расчетные формулы) </w:t>
            </w:r>
          </w:p>
        </w:tc>
      </w:tr>
      <w:tr w:rsidR="008E4CF5" w:rsidRPr="002108CD" w:rsidTr="002108CD">
        <w:trPr>
          <w:trHeight w:val="82"/>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8E4CF5" w:rsidRPr="002108CD" w:rsidRDefault="008E4CF5" w:rsidP="002108CD">
            <w:pPr>
              <w:spacing w:line="240" w:lineRule="auto"/>
              <w:jc w:val="center"/>
              <w:rPr>
                <w:sz w:val="28"/>
                <w:szCs w:val="28"/>
              </w:rPr>
            </w:pPr>
            <w:r w:rsidRPr="002108CD">
              <w:rPr>
                <w:bCs/>
                <w:sz w:val="28"/>
                <w:szCs w:val="28"/>
              </w:rPr>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8E4CF5" w:rsidRPr="002108CD" w:rsidRDefault="008E4CF5" w:rsidP="002108CD">
            <w:pPr>
              <w:spacing w:line="240" w:lineRule="auto"/>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8E4CF5" w:rsidRPr="002108CD" w:rsidRDefault="008E4CF5" w:rsidP="002108CD">
            <w:pPr>
              <w:spacing w:line="240" w:lineRule="auto"/>
              <w:jc w:val="center"/>
              <w:rPr>
                <w:sz w:val="28"/>
                <w:szCs w:val="28"/>
              </w:rPr>
            </w:pPr>
            <w:r w:rsidRPr="002108CD">
              <w:rPr>
                <w:bCs/>
                <w:sz w:val="28"/>
                <w:szCs w:val="28"/>
              </w:rPr>
              <w:t>Расчетная формула</w:t>
            </w:r>
          </w:p>
        </w:tc>
      </w:tr>
      <w:tr w:rsidR="008E4CF5" w:rsidRPr="002108CD" w:rsidTr="008E4CF5">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8E4CF5" w:rsidRPr="002108CD" w:rsidRDefault="008E4CF5" w:rsidP="002108CD">
            <w:pPr>
              <w:spacing w:line="240" w:lineRule="auto"/>
              <w:jc w:val="center"/>
              <w:rPr>
                <w:sz w:val="28"/>
                <w:szCs w:val="28"/>
              </w:rPr>
            </w:pPr>
            <w:r w:rsidRPr="002108CD">
              <w:rPr>
                <w:bCs/>
                <w:sz w:val="28"/>
                <w:szCs w:val="28"/>
              </w:rPr>
              <w:t>Индексы растительности и почвы</w:t>
            </w:r>
          </w:p>
        </w:tc>
      </w:tr>
      <w:tr w:rsidR="008E4CF5" w:rsidRPr="002108CD" w:rsidTr="008E4CF5">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 xml:space="preserve">Нормализованный разностный индекс растительности </w:t>
            </w:r>
            <w:r w:rsidRPr="002108CD">
              <w:rPr>
                <w:bCs/>
                <w:sz w:val="28"/>
                <w:szCs w:val="28"/>
              </w:rPr>
              <w:t xml:space="preserve">(NDVI) </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 xml:space="preserve">Это стандартизированный индекс, показывающий наличие и состояние растительности (относительную биомассу). </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8E4CF5" w:rsidRPr="002108CD" w:rsidRDefault="008E4CF5" w:rsidP="002108CD">
            <w:pPr>
              <w:spacing w:line="240" w:lineRule="auto"/>
              <w:rPr>
                <w:sz w:val="28"/>
                <w:szCs w:val="28"/>
                <w:lang w:val="en-US"/>
              </w:rPr>
            </w:pPr>
            <w:r w:rsidRPr="002108CD">
              <w:rPr>
                <w:bCs/>
                <w:sz w:val="28"/>
                <w:szCs w:val="28"/>
                <w:lang w:val="en-US"/>
              </w:rPr>
              <w:t>NDVI = (</w:t>
            </w:r>
            <w:r w:rsidRPr="002108CD">
              <w:rPr>
                <w:bCs/>
                <w:sz w:val="28"/>
                <w:szCs w:val="28"/>
                <w:lang w:val="es-ES"/>
              </w:rPr>
              <w:t>NIR</w:t>
            </w:r>
            <w:r w:rsidRPr="002108CD">
              <w:rPr>
                <w:bCs/>
                <w:sz w:val="28"/>
                <w:szCs w:val="28"/>
                <w:lang w:val="en-US"/>
              </w:rPr>
              <w:t>–Red)/(</w:t>
            </w:r>
            <w:r w:rsidRPr="002108CD">
              <w:rPr>
                <w:bCs/>
                <w:sz w:val="28"/>
                <w:szCs w:val="28"/>
                <w:lang w:val="es-ES"/>
              </w:rPr>
              <w:t>NIR</w:t>
            </w:r>
            <w:r w:rsidRPr="002108CD">
              <w:rPr>
                <w:bCs/>
                <w:sz w:val="28"/>
                <w:szCs w:val="28"/>
                <w:lang w:val="en-US"/>
              </w:rPr>
              <w:t>+Red),</w:t>
            </w:r>
          </w:p>
          <w:p w:rsidR="008E4CF5" w:rsidRPr="002108CD" w:rsidRDefault="008E4CF5"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NIR-значения пикселов из ближнего и  </w:t>
            </w:r>
            <w:proofErr w:type="spellStart"/>
            <w:r w:rsidRPr="002108CD">
              <w:rPr>
                <w:sz w:val="28"/>
                <w:szCs w:val="28"/>
              </w:rPr>
              <w:t>Red</w:t>
            </w:r>
            <w:proofErr w:type="spellEnd"/>
            <w:r w:rsidRPr="002108CD">
              <w:rPr>
                <w:sz w:val="28"/>
                <w:szCs w:val="28"/>
              </w:rPr>
              <w:t>-значения пикселов из красного канала</w:t>
            </w:r>
          </w:p>
        </w:tc>
      </w:tr>
      <w:tr w:rsidR="008E4CF5" w:rsidRPr="002108CD" w:rsidTr="008E4CF5">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Индекс растительности с коррекцией по почве (</w:t>
            </w:r>
            <w:proofErr w:type="spellStart"/>
            <w:r w:rsidRPr="002108CD">
              <w:rPr>
                <w:sz w:val="28"/>
                <w:szCs w:val="28"/>
              </w:rPr>
              <w:t>Soil-Adjusted</w:t>
            </w:r>
            <w:proofErr w:type="spellEnd"/>
            <w:r w:rsidRPr="002108CD">
              <w:rPr>
                <w:sz w:val="28"/>
                <w:szCs w:val="28"/>
              </w:rPr>
              <w:t xml:space="preserve"> </w:t>
            </w:r>
            <w:proofErr w:type="spellStart"/>
            <w:r w:rsidRPr="002108CD">
              <w:rPr>
                <w:sz w:val="28"/>
                <w:szCs w:val="28"/>
              </w:rPr>
              <w:t>Vegetation</w:t>
            </w:r>
            <w:proofErr w:type="spellEnd"/>
            <w:r w:rsidRPr="002108CD">
              <w:rPr>
                <w:sz w:val="28"/>
                <w:szCs w:val="28"/>
              </w:rPr>
              <w:t xml:space="preserve"> </w:t>
            </w:r>
            <w:proofErr w:type="spellStart"/>
            <w:r w:rsidRPr="002108CD">
              <w:rPr>
                <w:sz w:val="28"/>
                <w:szCs w:val="28"/>
              </w:rPr>
              <w:t>Index</w:t>
            </w:r>
            <w:proofErr w:type="spellEnd"/>
            <w:r w:rsidRPr="002108CD">
              <w:rPr>
                <w:sz w:val="28"/>
                <w:szCs w:val="28"/>
              </w:rPr>
              <w:t xml:space="preserve"> (</w:t>
            </w:r>
            <w:r w:rsidRPr="002108CD">
              <w:rPr>
                <w:bCs/>
                <w:sz w:val="28"/>
                <w:szCs w:val="28"/>
              </w:rPr>
              <w:t>SAVI</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Индекс растительности, который пытается минимизировать влияние яркости почвы с помощью коэффициента коррекции яркости почвы. Он часто используется в пустынных областях, где растительное покрытие незначительно.</w:t>
            </w:r>
          </w:p>
        </w:tc>
        <w:tc>
          <w:tcPr>
            <w:tcW w:w="4700"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vAlign w:val="center"/>
            <w:hideMark/>
          </w:tcPr>
          <w:p w:rsidR="008E4CF5" w:rsidRPr="002108CD" w:rsidRDefault="008E4CF5" w:rsidP="002108CD">
            <w:pPr>
              <w:spacing w:line="240" w:lineRule="auto"/>
              <w:rPr>
                <w:sz w:val="28"/>
                <w:szCs w:val="28"/>
                <w:lang w:val="en-US"/>
              </w:rPr>
            </w:pPr>
            <w:r w:rsidRPr="002108CD">
              <w:rPr>
                <w:bCs/>
                <w:sz w:val="28"/>
                <w:szCs w:val="28"/>
                <w:lang w:val="es-ES"/>
              </w:rPr>
              <w:t>SAVI = ((NIR - Red) / (NIR + Red + L)) x (1 + L)</w:t>
            </w:r>
            <w:r w:rsidRPr="002108CD">
              <w:rPr>
                <w:bCs/>
                <w:sz w:val="28"/>
                <w:szCs w:val="28"/>
                <w:lang w:val="en-US"/>
              </w:rPr>
              <w:t>,</w:t>
            </w:r>
          </w:p>
          <w:p w:rsidR="008E4CF5" w:rsidRPr="002108CD" w:rsidRDefault="008E4CF5"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NIR-значения пикселов из ближнего инфракрасного канала,   </w:t>
            </w:r>
            <w:proofErr w:type="spellStart"/>
            <w:r w:rsidRPr="002108CD">
              <w:rPr>
                <w:sz w:val="28"/>
                <w:szCs w:val="28"/>
              </w:rPr>
              <w:t>Red</w:t>
            </w:r>
            <w:proofErr w:type="spellEnd"/>
            <w:r w:rsidRPr="002108CD">
              <w:rPr>
                <w:sz w:val="28"/>
                <w:szCs w:val="28"/>
              </w:rPr>
              <w:t>-значения пикселов из красного канала, L-значение покрытия зеленой растительности</w:t>
            </w:r>
          </w:p>
        </w:tc>
      </w:tr>
      <w:tr w:rsidR="008E4CF5" w:rsidRPr="002108CD" w:rsidTr="008E4CF5">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Модифицированный индекс растительности с коррекцией по почве (</w:t>
            </w:r>
            <w:proofErr w:type="spellStart"/>
            <w:r w:rsidRPr="002108CD">
              <w:rPr>
                <w:sz w:val="28"/>
                <w:szCs w:val="28"/>
              </w:rPr>
              <w:t>Modified</w:t>
            </w:r>
            <w:proofErr w:type="spellEnd"/>
            <w:r w:rsidRPr="002108CD">
              <w:rPr>
                <w:sz w:val="28"/>
                <w:szCs w:val="28"/>
              </w:rPr>
              <w:t xml:space="preserve"> </w:t>
            </w:r>
            <w:proofErr w:type="spellStart"/>
            <w:r w:rsidRPr="002108CD">
              <w:rPr>
                <w:sz w:val="28"/>
                <w:szCs w:val="28"/>
              </w:rPr>
              <w:t>Soil</w:t>
            </w:r>
            <w:proofErr w:type="spellEnd"/>
            <w:r w:rsidRPr="002108CD">
              <w:rPr>
                <w:sz w:val="28"/>
                <w:szCs w:val="28"/>
              </w:rPr>
              <w:t xml:space="preserve"> </w:t>
            </w:r>
            <w:proofErr w:type="spellStart"/>
            <w:r w:rsidRPr="002108CD">
              <w:rPr>
                <w:sz w:val="28"/>
                <w:szCs w:val="28"/>
              </w:rPr>
              <w:t>Adjusted</w:t>
            </w:r>
            <w:proofErr w:type="spellEnd"/>
            <w:r w:rsidRPr="002108CD">
              <w:rPr>
                <w:sz w:val="28"/>
                <w:szCs w:val="28"/>
              </w:rPr>
              <w:t xml:space="preserve"> </w:t>
            </w:r>
            <w:proofErr w:type="spellStart"/>
            <w:r w:rsidRPr="002108CD">
              <w:rPr>
                <w:sz w:val="28"/>
                <w:szCs w:val="28"/>
              </w:rPr>
              <w:t>Vegetation</w:t>
            </w:r>
            <w:proofErr w:type="spellEnd"/>
            <w:r w:rsidRPr="002108CD">
              <w:rPr>
                <w:sz w:val="28"/>
                <w:szCs w:val="28"/>
              </w:rPr>
              <w:t xml:space="preserve"> </w:t>
            </w:r>
            <w:proofErr w:type="spellStart"/>
            <w:r w:rsidRPr="002108CD">
              <w:rPr>
                <w:sz w:val="28"/>
                <w:szCs w:val="28"/>
              </w:rPr>
              <w:t>Index</w:t>
            </w:r>
            <w:proofErr w:type="spellEnd"/>
            <w:r w:rsidRPr="002108CD">
              <w:rPr>
                <w:sz w:val="28"/>
                <w:szCs w:val="28"/>
              </w:rPr>
              <w:t xml:space="preserve">, </w:t>
            </w:r>
            <w:r w:rsidRPr="002108CD">
              <w:rPr>
                <w:bCs/>
                <w:sz w:val="28"/>
                <w:szCs w:val="28"/>
              </w:rPr>
              <w:t>MSAVI2</w:t>
            </w:r>
            <w:r w:rsidRPr="002108CD">
              <w:rPr>
                <w:sz w:val="28"/>
                <w:szCs w:val="28"/>
              </w:rPr>
              <w:t xml:space="preserve">) </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8E4CF5" w:rsidRPr="002108CD" w:rsidRDefault="008E4CF5" w:rsidP="002108CD">
            <w:pPr>
              <w:spacing w:line="240" w:lineRule="auto"/>
              <w:rPr>
                <w:sz w:val="28"/>
                <w:szCs w:val="28"/>
              </w:rPr>
            </w:pPr>
            <w:r w:rsidRPr="002108CD">
              <w:rPr>
                <w:sz w:val="28"/>
                <w:szCs w:val="28"/>
              </w:rPr>
              <w:t>Минимизирует влияние обнаженной почвы на индекс SAVI</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8E4CF5" w:rsidRPr="002108CD" w:rsidRDefault="008E4CF5" w:rsidP="002108CD">
            <w:pPr>
              <w:spacing w:line="240" w:lineRule="auto"/>
              <w:rPr>
                <w:sz w:val="28"/>
                <w:szCs w:val="28"/>
                <w:lang w:val="en-US"/>
              </w:rPr>
            </w:pPr>
            <w:r w:rsidRPr="002108CD">
              <w:rPr>
                <w:bCs/>
                <w:sz w:val="28"/>
                <w:szCs w:val="28"/>
                <w:lang w:val="es-ES"/>
              </w:rPr>
              <w:t>MSAVI2 = (1/2)*(2(NIR+1)-sqrt((2*NIR+1)</w:t>
            </w:r>
            <w:r w:rsidRPr="002108CD">
              <w:rPr>
                <w:bCs/>
                <w:sz w:val="28"/>
                <w:szCs w:val="28"/>
                <w:lang w:val="en-US"/>
              </w:rPr>
              <w:t>^</w:t>
            </w:r>
            <w:r w:rsidRPr="002108CD">
              <w:rPr>
                <w:bCs/>
                <w:sz w:val="28"/>
                <w:szCs w:val="28"/>
                <w:lang w:val="es-ES"/>
              </w:rPr>
              <w:t>2-8(NIR-Red)))</w:t>
            </w:r>
            <w:r w:rsidRPr="002108CD">
              <w:rPr>
                <w:bCs/>
                <w:sz w:val="28"/>
                <w:szCs w:val="28"/>
                <w:lang w:val="en-US"/>
              </w:rPr>
              <w:t>,</w:t>
            </w:r>
          </w:p>
          <w:p w:rsidR="008E4CF5" w:rsidRPr="002108CD" w:rsidRDefault="008E4CF5"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NIR-значения пикселов из ближнего инфракрасного канала, </w:t>
            </w:r>
            <w:proofErr w:type="spellStart"/>
            <w:r w:rsidRPr="002108CD">
              <w:rPr>
                <w:sz w:val="28"/>
                <w:szCs w:val="28"/>
              </w:rPr>
              <w:t>Red</w:t>
            </w:r>
            <w:proofErr w:type="spellEnd"/>
            <w:r w:rsidRPr="002108CD">
              <w:rPr>
                <w:sz w:val="28"/>
                <w:szCs w:val="28"/>
              </w:rPr>
              <w:t>-значения пикселов из красного канала</w:t>
            </w:r>
          </w:p>
        </w:tc>
      </w:tr>
    </w:tbl>
    <w:p w:rsidR="00570945" w:rsidRPr="002108CD" w:rsidRDefault="00570945">
      <w:pPr>
        <w:rPr>
          <w:sz w:val="28"/>
          <w:szCs w:val="28"/>
        </w:r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756"/>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lastRenderedPageBreak/>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2108CD" w:rsidRPr="002108CD" w:rsidRDefault="002108CD" w:rsidP="002108CD">
            <w:pPr>
              <w:spacing w:line="240" w:lineRule="auto"/>
              <w:ind w:firstLine="10"/>
              <w:jc w:val="center"/>
              <w:rPr>
                <w:sz w:val="28"/>
                <w:szCs w:val="28"/>
              </w:rPr>
            </w:pPr>
            <w:r w:rsidRPr="002108CD">
              <w:rPr>
                <w:bCs/>
                <w:sz w:val="28"/>
                <w:szCs w:val="28"/>
              </w:rPr>
              <w:t>Расчетная формула</w:t>
            </w:r>
          </w:p>
        </w:tc>
      </w:tr>
      <w:tr w:rsidR="002108CD" w:rsidRPr="002108CD" w:rsidTr="002108CD">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Индексы растительности и почвы</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Преобразованный индекс растительности с коррекцией по почве (</w:t>
            </w:r>
            <w:proofErr w:type="spellStart"/>
            <w:r w:rsidRPr="002108CD">
              <w:rPr>
                <w:sz w:val="28"/>
                <w:szCs w:val="28"/>
              </w:rPr>
              <w:t>Transformed</w:t>
            </w:r>
            <w:proofErr w:type="spellEnd"/>
            <w:r w:rsidRPr="002108CD">
              <w:rPr>
                <w:sz w:val="28"/>
                <w:szCs w:val="28"/>
              </w:rPr>
              <w:t xml:space="preserve"> </w:t>
            </w:r>
            <w:proofErr w:type="spellStart"/>
            <w:r w:rsidRPr="002108CD">
              <w:rPr>
                <w:sz w:val="28"/>
                <w:szCs w:val="28"/>
              </w:rPr>
              <w:t>Soil</w:t>
            </w:r>
            <w:proofErr w:type="spellEnd"/>
            <w:r w:rsidRPr="002108CD">
              <w:rPr>
                <w:sz w:val="28"/>
                <w:szCs w:val="28"/>
              </w:rPr>
              <w:t xml:space="preserve"> </w:t>
            </w:r>
            <w:proofErr w:type="spellStart"/>
            <w:r w:rsidRPr="002108CD">
              <w:rPr>
                <w:sz w:val="28"/>
                <w:szCs w:val="28"/>
              </w:rPr>
              <w:t>Adjusted</w:t>
            </w:r>
            <w:proofErr w:type="spellEnd"/>
            <w:r w:rsidRPr="002108CD">
              <w:rPr>
                <w:sz w:val="28"/>
                <w:szCs w:val="28"/>
              </w:rPr>
              <w:t xml:space="preserve"> </w:t>
            </w:r>
            <w:proofErr w:type="spellStart"/>
            <w:r w:rsidRPr="002108CD">
              <w:rPr>
                <w:sz w:val="28"/>
                <w:szCs w:val="28"/>
              </w:rPr>
              <w:t>Vegetation</w:t>
            </w:r>
            <w:proofErr w:type="spellEnd"/>
            <w:r w:rsidRPr="002108CD">
              <w:rPr>
                <w:sz w:val="28"/>
                <w:szCs w:val="28"/>
              </w:rPr>
              <w:t xml:space="preserve"> </w:t>
            </w:r>
            <w:proofErr w:type="spellStart"/>
            <w:r w:rsidRPr="002108CD">
              <w:rPr>
                <w:sz w:val="28"/>
                <w:szCs w:val="28"/>
              </w:rPr>
              <w:t>Index</w:t>
            </w:r>
            <w:proofErr w:type="spellEnd"/>
            <w:r w:rsidRPr="002108CD">
              <w:rPr>
                <w:sz w:val="28"/>
                <w:szCs w:val="28"/>
              </w:rPr>
              <w:t xml:space="preserve"> (</w:t>
            </w:r>
            <w:r w:rsidRPr="002108CD">
              <w:rPr>
                <w:bCs/>
                <w:sz w:val="28"/>
                <w:szCs w:val="28"/>
              </w:rPr>
              <w:t>TSAVI</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Это индекс растительности, который пытается минимизировать влияние яркости почвы путем предположения, что линия почвы имеет произвольный уклон и пересечение.</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es-ES"/>
              </w:rPr>
              <w:t>TSAVI = (s * (NIR - s * Red - a)) / (a * NIR + Red - a * s + X * (1 + s^2))</w:t>
            </w:r>
            <w:r w:rsidRPr="002108CD">
              <w:rPr>
                <w:bCs/>
                <w:sz w:val="28"/>
                <w:szCs w:val="28"/>
                <w:lang w:val="en-US"/>
              </w:rPr>
              <w:t>,</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 = значения пикселов из ближнего инфракрасного канала, </w:t>
            </w:r>
            <w:proofErr w:type="spellStart"/>
            <w:r w:rsidRPr="002108CD">
              <w:rPr>
                <w:sz w:val="28"/>
                <w:szCs w:val="28"/>
              </w:rPr>
              <w:t>Red</w:t>
            </w:r>
            <w:proofErr w:type="spellEnd"/>
            <w:r w:rsidRPr="002108CD">
              <w:rPr>
                <w:sz w:val="28"/>
                <w:szCs w:val="28"/>
              </w:rPr>
              <w:t xml:space="preserve"> = значения пикселов из красного канала, s = уклон линии почвы, a = пересечение линии почвы, X = коэффициент коррекции, установленный для минимизации искажений из-за почв</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Перпендикулярный индекс растительности (</w:t>
            </w:r>
            <w:r w:rsidRPr="002108CD">
              <w:rPr>
                <w:sz w:val="28"/>
                <w:szCs w:val="28"/>
                <w:lang w:val="en-US"/>
              </w:rPr>
              <w:t>Perpendicular</w:t>
            </w:r>
            <w:r w:rsidRPr="002108CD">
              <w:rPr>
                <w:sz w:val="28"/>
                <w:szCs w:val="28"/>
              </w:rPr>
              <w:t xml:space="preserve"> </w:t>
            </w:r>
            <w:r w:rsidRPr="002108CD">
              <w:rPr>
                <w:sz w:val="28"/>
                <w:szCs w:val="28"/>
                <w:lang w:val="en-US"/>
              </w:rPr>
              <w:t>Vegetation</w:t>
            </w:r>
            <w:r w:rsidRPr="002108CD">
              <w:rPr>
                <w:sz w:val="28"/>
                <w:szCs w:val="28"/>
              </w:rPr>
              <w:t xml:space="preserve"> </w:t>
            </w:r>
            <w:r w:rsidRPr="002108CD">
              <w:rPr>
                <w:sz w:val="28"/>
                <w:szCs w:val="28"/>
                <w:lang w:val="en-US"/>
              </w:rPr>
              <w:t>Index</w:t>
            </w:r>
            <w:r w:rsidRPr="002108CD">
              <w:rPr>
                <w:sz w:val="28"/>
                <w:szCs w:val="28"/>
              </w:rPr>
              <w:t xml:space="preserve"> (</w:t>
            </w:r>
            <w:r w:rsidRPr="002108CD">
              <w:rPr>
                <w:bCs/>
                <w:sz w:val="28"/>
                <w:szCs w:val="28"/>
                <w:lang w:val="en-US"/>
              </w:rPr>
              <w:t>PVI</w:t>
            </w:r>
            <w:r w:rsidRPr="002108CD">
              <w:rPr>
                <w:sz w:val="28"/>
                <w:szCs w:val="28"/>
              </w:rPr>
              <w:t xml:space="preserve">)) </w:t>
            </w:r>
          </w:p>
        </w:tc>
        <w:tc>
          <w:tcPr>
            <w:tcW w:w="60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Подобен индексу растительности, однако он чувствителен к атмосферным отклонениям. При использовании этого метода для сравнения изображений его следует применять только к изображениям, скорректированным по атмосфере.</w:t>
            </w:r>
          </w:p>
        </w:tc>
        <w:tc>
          <w:tcPr>
            <w:tcW w:w="4700"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es-ES"/>
              </w:rPr>
              <w:t>PVI = (NIR - a*Red - b) / (sqrt(1 + a</w:t>
            </w:r>
            <w:r w:rsidRPr="002108CD">
              <w:rPr>
                <w:bCs/>
                <w:sz w:val="28"/>
                <w:szCs w:val="28"/>
                <w:lang w:val="en-US"/>
              </w:rPr>
              <w:t>^</w:t>
            </w:r>
            <w:r w:rsidRPr="002108CD">
              <w:rPr>
                <w:bCs/>
                <w:sz w:val="28"/>
                <w:szCs w:val="28"/>
                <w:lang w:val="es-ES"/>
              </w:rPr>
              <w:t>2))</w:t>
            </w:r>
            <w:r w:rsidRPr="002108CD">
              <w:rPr>
                <w:bCs/>
                <w:sz w:val="28"/>
                <w:szCs w:val="28"/>
                <w:lang w:val="en-US"/>
              </w:rPr>
              <w:t>,</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 = значения пикселов из ближнего инфракрасного канала, </w:t>
            </w:r>
            <w:proofErr w:type="spellStart"/>
            <w:r w:rsidRPr="002108CD">
              <w:rPr>
                <w:sz w:val="28"/>
                <w:szCs w:val="28"/>
              </w:rPr>
              <w:t>Red</w:t>
            </w:r>
            <w:proofErr w:type="spellEnd"/>
            <w:r w:rsidRPr="002108CD">
              <w:rPr>
                <w:sz w:val="28"/>
                <w:szCs w:val="28"/>
              </w:rPr>
              <w:t xml:space="preserve"> = значения пикселов из красного канала, a = уклон линии почвы, b = градиент линии почв</w:t>
            </w:r>
          </w:p>
        </w:tc>
      </w:tr>
    </w:tbl>
    <w:p w:rsidR="00F005B4" w:rsidRPr="002108CD" w:rsidRDefault="00F005B4" w:rsidP="0057341D">
      <w:pPr>
        <w:rPr>
          <w:sz w:val="28"/>
          <w:szCs w:val="28"/>
        </w:r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756"/>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lastRenderedPageBreak/>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t>Расчетная формула</w:t>
            </w:r>
          </w:p>
        </w:tc>
      </w:tr>
      <w:tr w:rsidR="002108CD" w:rsidRPr="002108CD" w:rsidTr="002108CD">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Индексы растительности и почвы</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Индекс устойчивости к видимой атмосфере (</w:t>
            </w:r>
            <w:r w:rsidRPr="002108CD">
              <w:rPr>
                <w:bCs/>
                <w:sz w:val="28"/>
                <w:szCs w:val="28"/>
              </w:rPr>
              <w:t>VARI</w:t>
            </w:r>
            <w:r w:rsidRPr="002108CD">
              <w:rPr>
                <w:sz w:val="28"/>
                <w:szCs w:val="28"/>
              </w:rPr>
              <w:t xml:space="preserve">) </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Разработан для выделения растительности в видимой части спектра, при ослаблении влияния разницы освещения и атмосферных явлений. Он идеально подходит для RGB или цветных изображений; использует все три цветовых канал.</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en-US"/>
              </w:rPr>
              <w:t>VARI = (Green - Red)/(Green + Red - Blue),</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w:t>
            </w:r>
            <w:proofErr w:type="spellStart"/>
            <w:r w:rsidRPr="002108CD">
              <w:rPr>
                <w:sz w:val="28"/>
                <w:szCs w:val="28"/>
              </w:rPr>
              <w:t>Green</w:t>
            </w:r>
            <w:proofErr w:type="spellEnd"/>
            <w:r w:rsidRPr="002108CD">
              <w:rPr>
                <w:sz w:val="28"/>
                <w:szCs w:val="28"/>
              </w:rPr>
              <w:t xml:space="preserve">-значения пикселов из зеленого канала, </w:t>
            </w:r>
            <w:proofErr w:type="spellStart"/>
            <w:r w:rsidRPr="002108CD">
              <w:rPr>
                <w:sz w:val="28"/>
                <w:szCs w:val="28"/>
              </w:rPr>
              <w:t>Red</w:t>
            </w:r>
            <w:proofErr w:type="spellEnd"/>
            <w:r w:rsidRPr="002108CD">
              <w:rPr>
                <w:sz w:val="28"/>
                <w:szCs w:val="28"/>
              </w:rPr>
              <w:t xml:space="preserve">-значения пикселов из красного канала, </w:t>
            </w:r>
            <w:proofErr w:type="spellStart"/>
            <w:r w:rsidRPr="002108CD">
              <w:rPr>
                <w:sz w:val="28"/>
                <w:szCs w:val="28"/>
              </w:rPr>
              <w:t>Blue</w:t>
            </w:r>
            <w:proofErr w:type="spellEnd"/>
            <w:r w:rsidRPr="002108CD">
              <w:rPr>
                <w:sz w:val="28"/>
                <w:szCs w:val="28"/>
              </w:rPr>
              <w:t>-значения пикселов из синего канал</w:t>
            </w:r>
          </w:p>
        </w:tc>
      </w:tr>
      <w:tr w:rsidR="002108CD" w:rsidRPr="002108CD" w:rsidTr="002108CD">
        <w:trPr>
          <w:trHeight w:val="413"/>
        </w:trPr>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Индексы воды</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Стандартизованный индекс различий снежного покрова (</w:t>
            </w:r>
            <w:r w:rsidRPr="002108CD">
              <w:rPr>
                <w:bCs/>
                <w:sz w:val="28"/>
                <w:szCs w:val="28"/>
              </w:rPr>
              <w:t>NDSI</w:t>
            </w:r>
            <w:r w:rsidRPr="002108CD">
              <w:rPr>
                <w:sz w:val="28"/>
                <w:szCs w:val="28"/>
              </w:rPr>
              <w:t xml:space="preserve">) </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 xml:space="preserve">Разработан для использования данных MODIS (каналы 4 и 6) и </w:t>
            </w:r>
            <w:proofErr w:type="spellStart"/>
            <w:r w:rsidRPr="002108CD">
              <w:rPr>
                <w:sz w:val="28"/>
                <w:szCs w:val="28"/>
              </w:rPr>
              <w:t>Landsat</w:t>
            </w:r>
            <w:proofErr w:type="spellEnd"/>
            <w:r w:rsidRPr="002108CD">
              <w:rPr>
                <w:sz w:val="28"/>
                <w:szCs w:val="28"/>
              </w:rPr>
              <w:t xml:space="preserve"> TM (каналы 2 и 5) с целью идентификации снежного покрова при игнорировании облачного покрова. Поскольку он основан на соотношении, он также уменьшает влияние атмосферных эффектов.</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de-DE"/>
              </w:rPr>
              <w:t>NDSI = (Green - SWIR) / (Green + SWIR)</w:t>
            </w:r>
            <w:r w:rsidRPr="002108CD">
              <w:rPr>
                <w:bCs/>
                <w:sz w:val="28"/>
                <w:szCs w:val="28"/>
                <w:lang w:val="en-US"/>
              </w:rPr>
              <w:t>,</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w:t>
            </w:r>
            <w:proofErr w:type="spellStart"/>
            <w:r w:rsidRPr="002108CD">
              <w:rPr>
                <w:sz w:val="28"/>
                <w:szCs w:val="28"/>
              </w:rPr>
              <w:t>Green</w:t>
            </w:r>
            <w:proofErr w:type="spellEnd"/>
            <w:r w:rsidRPr="002108CD">
              <w:rPr>
                <w:sz w:val="28"/>
                <w:szCs w:val="28"/>
              </w:rPr>
              <w:t>-значения пикселов из зеленого канала, SWIR-значения пикселов из коротковолнового инфракрасного канала</w:t>
            </w:r>
          </w:p>
        </w:tc>
      </w:tr>
    </w:tbl>
    <w:p w:rsidR="002108CD" w:rsidRPr="002108CD" w:rsidRDefault="002108CD" w:rsidP="0057341D">
      <w:pPr>
        <w:rPr>
          <w:sz w:val="28"/>
          <w:szCs w:val="28"/>
        </w:r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756"/>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ind w:firstLine="0"/>
              <w:jc w:val="center"/>
              <w:rPr>
                <w:sz w:val="28"/>
                <w:szCs w:val="28"/>
              </w:rPr>
            </w:pPr>
            <w:r w:rsidRPr="002108CD">
              <w:rPr>
                <w:bCs/>
                <w:sz w:val="28"/>
                <w:szCs w:val="28"/>
              </w:rPr>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ind w:firstLine="41"/>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2108CD" w:rsidRPr="002108CD" w:rsidRDefault="002108CD" w:rsidP="002108CD">
            <w:pPr>
              <w:ind w:firstLine="10"/>
              <w:jc w:val="center"/>
              <w:rPr>
                <w:sz w:val="28"/>
                <w:szCs w:val="28"/>
              </w:rPr>
            </w:pPr>
            <w:r w:rsidRPr="002108CD">
              <w:rPr>
                <w:bCs/>
                <w:sz w:val="28"/>
                <w:szCs w:val="28"/>
              </w:rPr>
              <w:t>Расчетная формула</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sz w:val="28"/>
                <w:szCs w:val="28"/>
              </w:rPr>
              <w:lastRenderedPageBreak/>
              <w:t>Модифицированный стандартизованный индекс различий воды (</w:t>
            </w:r>
            <w:r w:rsidRPr="002108CD">
              <w:rPr>
                <w:bCs/>
                <w:sz w:val="28"/>
                <w:szCs w:val="28"/>
              </w:rPr>
              <w:t>MNDWI</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sz w:val="28"/>
                <w:szCs w:val="28"/>
              </w:rPr>
              <w:t>Используется для улучшения отображения объектов открытых водных пространств. Он также снижает значения областей застройки, которые часто коррелированы с открытыми водными пространствами в других индексах.</w:t>
            </w:r>
          </w:p>
        </w:tc>
        <w:tc>
          <w:tcPr>
            <w:tcW w:w="4700"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vAlign w:val="center"/>
            <w:hideMark/>
          </w:tcPr>
          <w:p w:rsidR="002108CD" w:rsidRPr="002108CD" w:rsidRDefault="002108CD" w:rsidP="002108CD">
            <w:pPr>
              <w:jc w:val="center"/>
              <w:rPr>
                <w:sz w:val="28"/>
                <w:szCs w:val="28"/>
                <w:lang w:val="en-US"/>
              </w:rPr>
            </w:pPr>
            <w:r w:rsidRPr="002108CD">
              <w:rPr>
                <w:bCs/>
                <w:sz w:val="28"/>
                <w:szCs w:val="28"/>
                <w:lang w:val="de-DE"/>
              </w:rPr>
              <w:t>MNDWI = (Green - SWIR) / (Green + SWIR)</w:t>
            </w:r>
            <w:r w:rsidRPr="002108CD">
              <w:rPr>
                <w:bCs/>
                <w:sz w:val="28"/>
                <w:szCs w:val="28"/>
                <w:lang w:val="en-US"/>
              </w:rPr>
              <w:t>,</w:t>
            </w:r>
          </w:p>
          <w:p w:rsidR="002108CD" w:rsidRPr="002108CD" w:rsidRDefault="002108CD" w:rsidP="002108CD">
            <w:pPr>
              <w:jc w:val="center"/>
              <w:rPr>
                <w:sz w:val="28"/>
                <w:szCs w:val="28"/>
              </w:rPr>
            </w:pPr>
            <w:proofErr w:type="gramStart"/>
            <w:r w:rsidRPr="002108CD">
              <w:rPr>
                <w:sz w:val="28"/>
                <w:szCs w:val="28"/>
              </w:rPr>
              <w:t>где</w:t>
            </w:r>
            <w:proofErr w:type="gramEnd"/>
            <w:r w:rsidRPr="002108CD">
              <w:rPr>
                <w:sz w:val="28"/>
                <w:szCs w:val="28"/>
              </w:rPr>
              <w:t xml:space="preserve"> </w:t>
            </w:r>
            <w:proofErr w:type="spellStart"/>
            <w:r w:rsidRPr="002108CD">
              <w:rPr>
                <w:sz w:val="28"/>
                <w:szCs w:val="28"/>
              </w:rPr>
              <w:t>Green</w:t>
            </w:r>
            <w:proofErr w:type="spellEnd"/>
            <w:r w:rsidRPr="002108CD">
              <w:rPr>
                <w:sz w:val="28"/>
                <w:szCs w:val="28"/>
              </w:rPr>
              <w:t>-значения пикселов из зеленого канала, SWIR-значения пикселов из коротковолнового инфракрасного канала</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sz w:val="28"/>
                <w:szCs w:val="28"/>
              </w:rPr>
              <w:t>Стандартизованный индекс различий увлажненности (</w:t>
            </w:r>
            <w:r w:rsidRPr="002108CD">
              <w:rPr>
                <w:bCs/>
                <w:sz w:val="28"/>
                <w:szCs w:val="28"/>
              </w:rPr>
              <w:t>NDMI</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sz w:val="28"/>
                <w:szCs w:val="28"/>
              </w:rPr>
              <w:t>Чувствителен к уровню влажности в растительности. Используется для отслеживания засух, а также указывает уровень горючих материалов в пожароопасных зонах. Использует каналы NIR и SWIR для создания коэффициента, предназначенного для приглушения освещения и атмосферных эффектов.</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jc w:val="center"/>
              <w:rPr>
                <w:sz w:val="28"/>
                <w:szCs w:val="28"/>
                <w:lang w:val="en-US"/>
              </w:rPr>
            </w:pPr>
            <w:r w:rsidRPr="002108CD">
              <w:rPr>
                <w:bCs/>
                <w:sz w:val="28"/>
                <w:szCs w:val="28"/>
                <w:lang w:val="de-DE"/>
              </w:rPr>
              <w:t>NDMI = (NIR - SWIR1)/(NIR + SWIR1)</w:t>
            </w:r>
            <w:r w:rsidRPr="002108CD">
              <w:rPr>
                <w:bCs/>
                <w:sz w:val="28"/>
                <w:szCs w:val="28"/>
                <w:lang w:val="en-US"/>
              </w:rPr>
              <w:t>,</w:t>
            </w:r>
          </w:p>
          <w:p w:rsidR="002108CD" w:rsidRPr="002108CD" w:rsidRDefault="002108CD" w:rsidP="002108CD">
            <w:pPr>
              <w:jc w:val="center"/>
              <w:rPr>
                <w:sz w:val="28"/>
                <w:szCs w:val="28"/>
              </w:rPr>
            </w:pPr>
            <w:proofErr w:type="gramStart"/>
            <w:r w:rsidRPr="002108CD">
              <w:rPr>
                <w:sz w:val="28"/>
                <w:szCs w:val="28"/>
              </w:rPr>
              <w:t>где</w:t>
            </w:r>
            <w:proofErr w:type="gramEnd"/>
            <w:r w:rsidRPr="002108CD">
              <w:rPr>
                <w:sz w:val="28"/>
                <w:szCs w:val="28"/>
              </w:rPr>
              <w:t xml:space="preserve"> NIR-значения пикселов из ближнего инфракрасного канала, SWIR1-значения пикселов из коротковолнового инфракрасного канала 1</w:t>
            </w:r>
          </w:p>
        </w:tc>
      </w:tr>
      <w:tr w:rsidR="002108CD" w:rsidRPr="002108CD" w:rsidTr="002108CD">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bCs/>
                <w:sz w:val="28"/>
                <w:szCs w:val="28"/>
              </w:rPr>
              <w:t>Геологические индексы</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bCs/>
                <w:sz w:val="28"/>
                <w:szCs w:val="28"/>
              </w:rPr>
              <w:t xml:space="preserve">Глинистые минералы. </w:t>
            </w:r>
            <w:r w:rsidRPr="002108CD">
              <w:rPr>
                <w:sz w:val="28"/>
                <w:szCs w:val="28"/>
              </w:rPr>
              <w:t xml:space="preserve">Коэффициент </w:t>
            </w:r>
            <w:proofErr w:type="spellStart"/>
            <w:r w:rsidRPr="002108CD">
              <w:rPr>
                <w:sz w:val="28"/>
                <w:szCs w:val="28"/>
              </w:rPr>
              <w:t>глиносодержащих</w:t>
            </w:r>
            <w:proofErr w:type="spellEnd"/>
            <w:r w:rsidRPr="002108CD">
              <w:rPr>
                <w:sz w:val="28"/>
                <w:szCs w:val="28"/>
              </w:rPr>
              <w:t xml:space="preserve"> минералов (</w:t>
            </w:r>
            <w:r w:rsidRPr="002108CD">
              <w:rPr>
                <w:bCs/>
                <w:sz w:val="28"/>
                <w:szCs w:val="28"/>
                <w:lang w:val="en-US"/>
              </w:rPr>
              <w:t>Clay</w:t>
            </w:r>
            <w:r w:rsidRPr="002108CD">
              <w:rPr>
                <w:bCs/>
                <w:sz w:val="28"/>
                <w:szCs w:val="28"/>
              </w:rPr>
              <w:t xml:space="preserve"> </w:t>
            </w:r>
            <w:r w:rsidRPr="002108CD">
              <w:rPr>
                <w:bCs/>
                <w:sz w:val="28"/>
                <w:szCs w:val="28"/>
                <w:lang w:val="en-US"/>
              </w:rPr>
              <w:t>Minerals</w:t>
            </w:r>
            <w:r w:rsidRPr="002108CD">
              <w:rPr>
                <w:bCs/>
                <w:sz w:val="28"/>
                <w:szCs w:val="28"/>
              </w:rPr>
              <w:t xml:space="preserve"> </w:t>
            </w:r>
            <w:r w:rsidRPr="002108CD">
              <w:rPr>
                <w:bCs/>
                <w:sz w:val="28"/>
                <w:szCs w:val="28"/>
                <w:lang w:val="en-US"/>
              </w:rPr>
              <w:t>Ratio</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jc w:val="center"/>
              <w:rPr>
                <w:sz w:val="28"/>
                <w:szCs w:val="28"/>
              </w:rPr>
            </w:pPr>
            <w:r w:rsidRPr="002108CD">
              <w:rPr>
                <w:sz w:val="28"/>
                <w:szCs w:val="28"/>
              </w:rPr>
              <w:t>Этот коэффициент использует тот факт, что водосодержащие минералы, такие как глина и кварцевый камень, поглощают излучение в части спектра 2,0-2,3 микрон. Этот индекс снижает изменения в освещении, относящиеся к рельефу.</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jc w:val="center"/>
              <w:rPr>
                <w:sz w:val="28"/>
                <w:szCs w:val="28"/>
                <w:lang w:val="en-US"/>
              </w:rPr>
            </w:pPr>
            <w:r w:rsidRPr="002108CD">
              <w:rPr>
                <w:bCs/>
                <w:sz w:val="28"/>
                <w:szCs w:val="28"/>
                <w:lang w:val="de-DE"/>
              </w:rPr>
              <w:t xml:space="preserve">Clay Minerals Ratio </w:t>
            </w:r>
            <w:r w:rsidRPr="002108CD">
              <w:rPr>
                <w:bCs/>
                <w:sz w:val="28"/>
                <w:szCs w:val="28"/>
                <w:lang w:val="en-US"/>
              </w:rPr>
              <w:t xml:space="preserve">=   </w:t>
            </w:r>
            <w:r w:rsidRPr="002108CD">
              <w:rPr>
                <w:bCs/>
                <w:sz w:val="28"/>
                <w:szCs w:val="28"/>
                <w:lang w:val="de-DE"/>
              </w:rPr>
              <w:t>SWIR1 / SWIR2</w:t>
            </w:r>
            <w:r w:rsidRPr="002108CD">
              <w:rPr>
                <w:bCs/>
                <w:sz w:val="28"/>
                <w:szCs w:val="28"/>
                <w:lang w:val="en-US"/>
              </w:rPr>
              <w:t>,</w:t>
            </w:r>
          </w:p>
          <w:p w:rsidR="002108CD" w:rsidRPr="002108CD" w:rsidRDefault="002108CD" w:rsidP="002108CD">
            <w:pPr>
              <w:jc w:val="center"/>
              <w:rPr>
                <w:sz w:val="28"/>
                <w:szCs w:val="28"/>
              </w:rPr>
            </w:pPr>
            <w:proofErr w:type="gramStart"/>
            <w:r w:rsidRPr="002108CD">
              <w:rPr>
                <w:sz w:val="28"/>
                <w:szCs w:val="28"/>
              </w:rPr>
              <w:t>где</w:t>
            </w:r>
            <w:proofErr w:type="gramEnd"/>
            <w:r w:rsidRPr="002108CD">
              <w:rPr>
                <w:sz w:val="28"/>
                <w:szCs w:val="28"/>
              </w:rPr>
              <w:t xml:space="preserve"> SWIR1-значения пикселов из коротковолнового инфракрасного канала 1, SWIR2-значения пикселов из коротковолнового инфракрасного </w:t>
            </w:r>
            <w:r w:rsidRPr="002108CD">
              <w:rPr>
                <w:sz w:val="28"/>
                <w:szCs w:val="28"/>
              </w:rPr>
              <w:lastRenderedPageBreak/>
              <w:t>канала 2</w:t>
            </w:r>
          </w:p>
        </w:tc>
      </w:tr>
    </w:tbl>
    <w:p w:rsidR="002108CD" w:rsidRPr="002108CD" w:rsidRDefault="002108CD" w:rsidP="0057341D">
      <w:pPr>
        <w:rPr>
          <w:sz w:val="28"/>
          <w:szCs w:val="28"/>
        </w:r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756"/>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41"/>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2108CD" w:rsidRPr="002108CD" w:rsidRDefault="002108CD" w:rsidP="002108CD">
            <w:pPr>
              <w:spacing w:line="240" w:lineRule="auto"/>
              <w:ind w:firstLine="10"/>
              <w:jc w:val="center"/>
              <w:rPr>
                <w:sz w:val="28"/>
                <w:szCs w:val="28"/>
              </w:rPr>
            </w:pPr>
            <w:r w:rsidRPr="002108CD">
              <w:rPr>
                <w:bCs/>
                <w:sz w:val="28"/>
                <w:szCs w:val="28"/>
              </w:rPr>
              <w:t>Расчетная формула</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 xml:space="preserve">Железистые минералы. </w:t>
            </w:r>
            <w:r w:rsidRPr="002108CD">
              <w:rPr>
                <w:sz w:val="28"/>
                <w:szCs w:val="28"/>
              </w:rPr>
              <w:t xml:space="preserve">Коэффициент железистых минералов     </w:t>
            </w:r>
            <w:proofErr w:type="gramStart"/>
            <w:r w:rsidRPr="002108CD">
              <w:rPr>
                <w:sz w:val="28"/>
                <w:szCs w:val="28"/>
              </w:rPr>
              <w:t xml:space="preserve">   (</w:t>
            </w:r>
            <w:proofErr w:type="gramEnd"/>
            <w:r w:rsidRPr="002108CD">
              <w:rPr>
                <w:bCs/>
                <w:sz w:val="28"/>
                <w:szCs w:val="28"/>
                <w:lang w:val="en-US"/>
              </w:rPr>
              <w:t>Ferrous</w:t>
            </w:r>
            <w:r w:rsidRPr="002108CD">
              <w:rPr>
                <w:bCs/>
                <w:sz w:val="28"/>
                <w:szCs w:val="28"/>
              </w:rPr>
              <w:t xml:space="preserve"> </w:t>
            </w:r>
            <w:r w:rsidRPr="002108CD">
              <w:rPr>
                <w:bCs/>
                <w:sz w:val="28"/>
                <w:szCs w:val="28"/>
                <w:lang w:val="en-US"/>
              </w:rPr>
              <w:t>Minerals</w:t>
            </w:r>
            <w:r w:rsidRPr="002108CD">
              <w:rPr>
                <w:bCs/>
                <w:sz w:val="28"/>
                <w:szCs w:val="28"/>
              </w:rPr>
              <w:t xml:space="preserve"> </w:t>
            </w:r>
            <w:r w:rsidRPr="002108CD">
              <w:rPr>
                <w:bCs/>
                <w:sz w:val="28"/>
                <w:szCs w:val="28"/>
                <w:lang w:val="en-US"/>
              </w:rPr>
              <w:t>Ratio</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sz w:val="28"/>
                <w:szCs w:val="28"/>
              </w:rPr>
              <w:t>Выделяет все железосодержащие материалы. Он использует соотношение между каналом SWIR и каналом NIR.</w:t>
            </w:r>
          </w:p>
        </w:tc>
        <w:tc>
          <w:tcPr>
            <w:tcW w:w="4700"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vAlign w:val="center"/>
            <w:hideMark/>
          </w:tcPr>
          <w:p w:rsidR="002108CD" w:rsidRPr="002108CD" w:rsidRDefault="002108CD" w:rsidP="002108CD">
            <w:pPr>
              <w:spacing w:line="240" w:lineRule="auto"/>
              <w:jc w:val="center"/>
              <w:rPr>
                <w:sz w:val="28"/>
                <w:szCs w:val="28"/>
                <w:lang w:val="en-US"/>
              </w:rPr>
            </w:pPr>
            <w:r w:rsidRPr="002108CD">
              <w:rPr>
                <w:bCs/>
                <w:sz w:val="28"/>
                <w:szCs w:val="28"/>
                <w:lang w:val="en-US"/>
              </w:rPr>
              <w:t>Ferrous Minerals Ratio = SWIR / NIR,</w:t>
            </w:r>
          </w:p>
          <w:p w:rsidR="002108CD" w:rsidRPr="002108CD" w:rsidRDefault="002108CD" w:rsidP="002108CD">
            <w:pPr>
              <w:spacing w:line="240" w:lineRule="auto"/>
              <w:jc w:val="center"/>
              <w:rPr>
                <w:sz w:val="28"/>
                <w:szCs w:val="28"/>
              </w:rPr>
            </w:pPr>
            <w:proofErr w:type="gramStart"/>
            <w:r w:rsidRPr="002108CD">
              <w:rPr>
                <w:sz w:val="28"/>
                <w:szCs w:val="28"/>
              </w:rPr>
              <w:t>где</w:t>
            </w:r>
            <w:proofErr w:type="gramEnd"/>
            <w:r w:rsidRPr="002108CD">
              <w:rPr>
                <w:sz w:val="28"/>
                <w:szCs w:val="28"/>
              </w:rPr>
              <w:t xml:space="preserve"> SWIR-значения пикселов из коротковолнового инфракрасного канала, NIR-значения пикселов из ближнего инфракрасного канала</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Оксид железа.</w:t>
            </w:r>
            <w:r w:rsidRPr="002108CD">
              <w:rPr>
                <w:sz w:val="28"/>
                <w:szCs w:val="28"/>
              </w:rPr>
              <w:t xml:space="preserve"> Коэффициент оксида железа (</w:t>
            </w:r>
            <w:r w:rsidRPr="002108CD">
              <w:rPr>
                <w:bCs/>
                <w:sz w:val="28"/>
                <w:szCs w:val="28"/>
                <w:lang w:val="en-US"/>
              </w:rPr>
              <w:t>Iron</w:t>
            </w:r>
            <w:r w:rsidRPr="002108CD">
              <w:rPr>
                <w:bCs/>
                <w:sz w:val="28"/>
                <w:szCs w:val="28"/>
              </w:rPr>
              <w:t xml:space="preserve"> </w:t>
            </w:r>
            <w:r w:rsidRPr="002108CD">
              <w:rPr>
                <w:bCs/>
                <w:sz w:val="28"/>
                <w:szCs w:val="28"/>
                <w:lang w:val="en-US"/>
              </w:rPr>
              <w:t>Oxide</w:t>
            </w:r>
            <w:r w:rsidRPr="002108CD">
              <w:rPr>
                <w:bCs/>
                <w:sz w:val="28"/>
                <w:szCs w:val="28"/>
              </w:rPr>
              <w:t xml:space="preserve"> </w:t>
            </w:r>
            <w:r w:rsidRPr="002108CD">
              <w:rPr>
                <w:bCs/>
                <w:sz w:val="28"/>
                <w:szCs w:val="28"/>
                <w:lang w:val="en-US"/>
              </w:rPr>
              <w:t>Ratio</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sz w:val="28"/>
                <w:szCs w:val="28"/>
              </w:rPr>
              <w:t>Это соотношение красной и синей длин волн, что приводит к тому, что области с сильным изменением железа выглядят ярче. Природа данного соотношения позволяет этому индексу приглушать разницу в освещении, вызванную затененностью поверхности.</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jc w:val="center"/>
              <w:rPr>
                <w:sz w:val="28"/>
                <w:szCs w:val="28"/>
                <w:lang w:val="en-US"/>
              </w:rPr>
            </w:pPr>
            <w:r w:rsidRPr="002108CD">
              <w:rPr>
                <w:bCs/>
                <w:sz w:val="28"/>
                <w:szCs w:val="28"/>
                <w:lang w:val="en-US"/>
              </w:rPr>
              <w:t>Iron Oxide Ratio =             Red / Blue,</w:t>
            </w:r>
          </w:p>
          <w:p w:rsidR="002108CD" w:rsidRPr="002108CD" w:rsidRDefault="002108CD" w:rsidP="002108CD">
            <w:pPr>
              <w:spacing w:line="240" w:lineRule="auto"/>
              <w:jc w:val="center"/>
              <w:rPr>
                <w:sz w:val="28"/>
                <w:szCs w:val="28"/>
              </w:rPr>
            </w:pPr>
            <w:proofErr w:type="spellStart"/>
            <w:r w:rsidRPr="002108CD">
              <w:rPr>
                <w:sz w:val="28"/>
                <w:szCs w:val="28"/>
              </w:rPr>
              <w:t>Red</w:t>
            </w:r>
            <w:proofErr w:type="spellEnd"/>
            <w:r w:rsidRPr="002108CD">
              <w:rPr>
                <w:sz w:val="28"/>
                <w:szCs w:val="28"/>
              </w:rPr>
              <w:t xml:space="preserve">-значения пикселов из красного канала, </w:t>
            </w:r>
            <w:proofErr w:type="spellStart"/>
            <w:r w:rsidRPr="002108CD">
              <w:rPr>
                <w:sz w:val="28"/>
                <w:szCs w:val="28"/>
              </w:rPr>
              <w:t>Blue</w:t>
            </w:r>
            <w:proofErr w:type="spellEnd"/>
            <w:r w:rsidRPr="002108CD">
              <w:rPr>
                <w:sz w:val="28"/>
                <w:szCs w:val="28"/>
              </w:rPr>
              <w:t>-значения пикселов из синего канала</w:t>
            </w:r>
          </w:p>
        </w:tc>
      </w:tr>
      <w:tr w:rsidR="002108CD" w:rsidRPr="002108CD" w:rsidTr="002108CD">
        <w:tc>
          <w:tcPr>
            <w:tcW w:w="13940" w:type="dxa"/>
            <w:gridSpan w:val="3"/>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Ландшафтные индексы</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sz w:val="28"/>
                <w:szCs w:val="28"/>
              </w:rPr>
              <w:lastRenderedPageBreak/>
              <w:t>Индекс выгоревших областей (</w:t>
            </w:r>
            <w:r w:rsidRPr="002108CD">
              <w:rPr>
                <w:bCs/>
                <w:sz w:val="28"/>
                <w:szCs w:val="28"/>
                <w:lang w:val="en-US"/>
              </w:rPr>
              <w:t>BAI</w:t>
            </w:r>
            <w:r w:rsidRPr="002108CD">
              <w:rPr>
                <w:sz w:val="28"/>
                <w:szCs w:val="28"/>
                <w:lang w:val="en-US"/>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sz w:val="28"/>
                <w:szCs w:val="28"/>
              </w:rPr>
              <w:t>Использует значения отражения в красной и ближней инфракрасной области спектра для идентификации областей поверхности, подвергшихся огню.</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jc w:val="center"/>
              <w:rPr>
                <w:sz w:val="28"/>
                <w:szCs w:val="28"/>
              </w:rPr>
            </w:pPr>
            <w:r w:rsidRPr="002108CD">
              <w:rPr>
                <w:bCs/>
                <w:sz w:val="28"/>
                <w:szCs w:val="28"/>
                <w:lang w:val="es-ES"/>
              </w:rPr>
              <w:t>BAI = 1/((0.1 -RED)^2 + (0.06 - NIR)^2)</w:t>
            </w:r>
            <w:r w:rsidRPr="002108CD">
              <w:rPr>
                <w:bCs/>
                <w:sz w:val="28"/>
                <w:szCs w:val="28"/>
              </w:rPr>
              <w:t>,</w:t>
            </w:r>
          </w:p>
          <w:p w:rsidR="002108CD" w:rsidRPr="002108CD" w:rsidRDefault="002108CD" w:rsidP="002108CD">
            <w:pPr>
              <w:spacing w:line="240" w:lineRule="auto"/>
              <w:jc w:val="center"/>
              <w:rPr>
                <w:sz w:val="28"/>
                <w:szCs w:val="28"/>
              </w:rPr>
            </w:pPr>
            <w:proofErr w:type="gramStart"/>
            <w:r w:rsidRPr="002108CD">
              <w:rPr>
                <w:sz w:val="28"/>
                <w:szCs w:val="28"/>
              </w:rPr>
              <w:t>где</w:t>
            </w:r>
            <w:proofErr w:type="gramEnd"/>
            <w:r w:rsidRPr="002108CD">
              <w:rPr>
                <w:sz w:val="28"/>
                <w:szCs w:val="28"/>
              </w:rPr>
              <w:t xml:space="preserve"> </w:t>
            </w:r>
            <w:proofErr w:type="spellStart"/>
            <w:r w:rsidRPr="002108CD">
              <w:rPr>
                <w:sz w:val="28"/>
                <w:szCs w:val="28"/>
              </w:rPr>
              <w:t>Red</w:t>
            </w:r>
            <w:proofErr w:type="spellEnd"/>
            <w:r w:rsidRPr="002108CD">
              <w:rPr>
                <w:sz w:val="28"/>
                <w:szCs w:val="28"/>
              </w:rPr>
              <w:t>-значения пикселов из красного канала, NIR-значения пикселов из ближнего инфракрасного канала</w:t>
            </w:r>
          </w:p>
        </w:tc>
      </w:tr>
    </w:tbl>
    <w:p w:rsidR="002108CD" w:rsidRPr="002108CD" w:rsidRDefault="002108CD" w:rsidP="0057341D">
      <w:pPr>
        <w:rPr>
          <w:sz w:val="28"/>
          <w:szCs w:val="28"/>
        </w:rPr>
      </w:pPr>
    </w:p>
    <w:tbl>
      <w:tblPr>
        <w:tblW w:w="13940" w:type="dxa"/>
        <w:tblCellMar>
          <w:left w:w="0" w:type="dxa"/>
          <w:right w:w="0" w:type="dxa"/>
        </w:tblCellMar>
        <w:tblLook w:val="0420" w:firstRow="1" w:lastRow="0" w:firstColumn="0" w:lastColumn="0" w:noHBand="0" w:noVBand="1"/>
      </w:tblPr>
      <w:tblGrid>
        <w:gridCol w:w="3220"/>
        <w:gridCol w:w="6020"/>
        <w:gridCol w:w="4700"/>
      </w:tblGrid>
      <w:tr w:rsidR="002108CD" w:rsidRPr="002108CD" w:rsidTr="002108CD">
        <w:trPr>
          <w:trHeight w:val="756"/>
        </w:trPr>
        <w:tc>
          <w:tcPr>
            <w:tcW w:w="32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ind w:firstLine="0"/>
              <w:jc w:val="center"/>
              <w:rPr>
                <w:sz w:val="28"/>
                <w:szCs w:val="28"/>
              </w:rPr>
            </w:pPr>
            <w:r w:rsidRPr="002108CD">
              <w:rPr>
                <w:bCs/>
                <w:sz w:val="28"/>
                <w:szCs w:val="28"/>
              </w:rPr>
              <w:t>Индекс</w:t>
            </w:r>
          </w:p>
        </w:tc>
        <w:tc>
          <w:tcPr>
            <w:tcW w:w="6020" w:type="dxa"/>
            <w:tcBorders>
              <w:top w:val="single" w:sz="8" w:space="0" w:color="000000"/>
              <w:left w:val="single" w:sz="8" w:space="0" w:color="000000"/>
              <w:bottom w:val="single" w:sz="8" w:space="0" w:color="000000"/>
              <w:right w:val="single" w:sz="8" w:space="0" w:color="000000"/>
            </w:tcBorders>
            <w:shd w:val="clear" w:color="auto" w:fill="BCFF9B"/>
            <w:tcMar>
              <w:top w:w="180" w:type="dxa"/>
              <w:left w:w="180" w:type="dxa"/>
              <w:bottom w:w="180" w:type="dxa"/>
              <w:right w:w="180" w:type="dxa"/>
            </w:tcMar>
            <w:vAlign w:val="center"/>
            <w:hideMark/>
          </w:tcPr>
          <w:p w:rsidR="002108CD" w:rsidRPr="002108CD" w:rsidRDefault="002108CD" w:rsidP="002108CD">
            <w:pPr>
              <w:spacing w:line="240" w:lineRule="auto"/>
              <w:jc w:val="center"/>
              <w:rPr>
                <w:sz w:val="28"/>
                <w:szCs w:val="28"/>
              </w:rPr>
            </w:pPr>
            <w:r w:rsidRPr="002108CD">
              <w:rPr>
                <w:bCs/>
                <w:sz w:val="28"/>
                <w:szCs w:val="28"/>
              </w:rPr>
              <w:t>Описание</w:t>
            </w:r>
          </w:p>
        </w:tc>
        <w:tc>
          <w:tcPr>
            <w:tcW w:w="4700" w:type="dxa"/>
            <w:tcBorders>
              <w:top w:val="single" w:sz="8" w:space="0" w:color="000000"/>
              <w:left w:val="single" w:sz="8" w:space="0" w:color="000000"/>
              <w:bottom w:val="single" w:sz="8" w:space="0" w:color="000000"/>
              <w:right w:val="single" w:sz="8" w:space="0" w:color="000000"/>
            </w:tcBorders>
            <w:shd w:val="clear" w:color="auto" w:fill="BCFF9B"/>
            <w:tcMar>
              <w:top w:w="72" w:type="dxa"/>
              <w:left w:w="144" w:type="dxa"/>
              <w:bottom w:w="72" w:type="dxa"/>
              <w:right w:w="144" w:type="dxa"/>
            </w:tcMar>
            <w:vAlign w:val="center"/>
            <w:hideMark/>
          </w:tcPr>
          <w:p w:rsidR="002108CD" w:rsidRPr="002108CD" w:rsidRDefault="002108CD" w:rsidP="002108CD">
            <w:pPr>
              <w:spacing w:line="240" w:lineRule="auto"/>
              <w:ind w:firstLine="10"/>
              <w:jc w:val="center"/>
              <w:rPr>
                <w:sz w:val="28"/>
                <w:szCs w:val="28"/>
              </w:rPr>
            </w:pPr>
            <w:r w:rsidRPr="002108CD">
              <w:rPr>
                <w:bCs/>
                <w:sz w:val="28"/>
                <w:szCs w:val="28"/>
              </w:rPr>
              <w:t>Расчетная формула</w:t>
            </w:r>
          </w:p>
        </w:tc>
      </w:tr>
      <w:tr w:rsidR="002108CD" w:rsidRPr="002108CD" w:rsidTr="002108CD">
        <w:trPr>
          <w:trHeight w:val="1512"/>
        </w:trPr>
        <w:tc>
          <w:tcPr>
            <w:tcW w:w="32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Стандартизованный индекс коэффициента выжигания (</w:t>
            </w:r>
            <w:r w:rsidRPr="002108CD">
              <w:rPr>
                <w:bCs/>
                <w:sz w:val="28"/>
                <w:szCs w:val="28"/>
              </w:rPr>
              <w:t>NBR</w:t>
            </w:r>
            <w:r w:rsidRPr="002108CD">
              <w:rPr>
                <w:bCs/>
                <w:sz w:val="28"/>
                <w:szCs w:val="28"/>
                <w:lang w:val="en-US"/>
              </w:rPr>
              <w:t>I</w:t>
            </w:r>
            <w:r w:rsidRPr="002108CD">
              <w:rPr>
                <w:sz w:val="28"/>
                <w:szCs w:val="28"/>
              </w:rPr>
              <w:t xml:space="preserve">) </w:t>
            </w:r>
          </w:p>
        </w:tc>
        <w:tc>
          <w:tcPr>
            <w:tcW w:w="6020" w:type="dxa"/>
            <w:tcBorders>
              <w:top w:val="single" w:sz="8" w:space="0" w:color="000000"/>
              <w:left w:val="single" w:sz="8" w:space="0" w:color="000000"/>
              <w:bottom w:val="single" w:sz="8" w:space="0" w:color="000000"/>
              <w:right w:val="single" w:sz="8" w:space="0" w:color="000000"/>
            </w:tcBorders>
            <w:shd w:val="clear" w:color="auto" w:fill="CBCBCB"/>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Использует каналы NIR и SWIR для выделения выжженных областей, одновременно приглушая разницу в освещении и атмосферных явлений. Перед использованием этого индекса ваши изображения должны быть скорректированы до значений отражательной способности; более подробно см. функцию Видимое отражение (</w:t>
            </w:r>
            <w:r w:rsidRPr="002108CD">
              <w:rPr>
                <w:sz w:val="28"/>
                <w:szCs w:val="28"/>
                <w:lang w:val="en-US"/>
              </w:rPr>
              <w:t>ArcGIS Pro 2.9</w:t>
            </w:r>
            <w:r w:rsidRPr="002108CD">
              <w:rPr>
                <w:sz w:val="28"/>
                <w:szCs w:val="28"/>
              </w:rPr>
              <w:t>).</w:t>
            </w:r>
          </w:p>
        </w:tc>
        <w:tc>
          <w:tcPr>
            <w:tcW w:w="4700"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de-DE"/>
              </w:rPr>
              <w:t>NBRI = (NIR - SWIR) /     (NIR+ SWIR)</w:t>
            </w:r>
            <w:r w:rsidRPr="002108CD">
              <w:rPr>
                <w:bCs/>
                <w:sz w:val="28"/>
                <w:szCs w:val="28"/>
                <w:lang w:val="en-US"/>
              </w:rPr>
              <w:t>,</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NIR-значения пикселов из ближнего инфракрасного канала, SWIR-значения пикселов из коротковолнового инфракрасного канала</w:t>
            </w:r>
          </w:p>
        </w:tc>
      </w:tr>
      <w:tr w:rsidR="002108CD" w:rsidRPr="002108CD" w:rsidTr="002108CD">
        <w:trPr>
          <w:trHeight w:val="21"/>
        </w:trPr>
        <w:tc>
          <w:tcPr>
            <w:tcW w:w="32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Стандартизованный индекс различий застройки (</w:t>
            </w:r>
            <w:r w:rsidRPr="002108CD">
              <w:rPr>
                <w:bCs/>
                <w:sz w:val="28"/>
                <w:szCs w:val="28"/>
              </w:rPr>
              <w:t>NDBI</w:t>
            </w:r>
            <w:r w:rsidRPr="002108CD">
              <w:rPr>
                <w:sz w:val="28"/>
                <w:szCs w:val="28"/>
              </w:rPr>
              <w:t>)</w:t>
            </w:r>
          </w:p>
        </w:tc>
        <w:tc>
          <w:tcPr>
            <w:tcW w:w="6020" w:type="dxa"/>
            <w:tcBorders>
              <w:top w:val="single" w:sz="8" w:space="0" w:color="000000"/>
              <w:left w:val="single" w:sz="8" w:space="0" w:color="000000"/>
              <w:bottom w:val="single" w:sz="8" w:space="0" w:color="000000"/>
              <w:right w:val="single" w:sz="8" w:space="0" w:color="000000"/>
            </w:tcBorders>
            <w:shd w:val="clear" w:color="auto" w:fill="E7E7E7"/>
            <w:tcMar>
              <w:top w:w="180" w:type="dxa"/>
              <w:left w:w="180" w:type="dxa"/>
              <w:bottom w:w="180" w:type="dxa"/>
              <w:right w:w="180" w:type="dxa"/>
            </w:tcMar>
            <w:vAlign w:val="center"/>
            <w:hideMark/>
          </w:tcPr>
          <w:p w:rsidR="002108CD" w:rsidRPr="002108CD" w:rsidRDefault="002108CD" w:rsidP="002108CD">
            <w:pPr>
              <w:spacing w:line="240" w:lineRule="auto"/>
              <w:rPr>
                <w:sz w:val="28"/>
                <w:szCs w:val="28"/>
              </w:rPr>
            </w:pPr>
            <w:r w:rsidRPr="002108CD">
              <w:rPr>
                <w:sz w:val="28"/>
                <w:szCs w:val="28"/>
              </w:rPr>
              <w:t>Использует каналы NIR и SWIR (ближний инфракрасный и коротковолновый инфракрасный) для выделения областей застройки. Этот коэффициент позволяет приглушать разницу в освещении поверхности, а также атмосферные эффекты.</w:t>
            </w:r>
          </w:p>
        </w:tc>
        <w:tc>
          <w:tcPr>
            <w:tcW w:w="470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vAlign w:val="center"/>
            <w:hideMark/>
          </w:tcPr>
          <w:p w:rsidR="002108CD" w:rsidRPr="002108CD" w:rsidRDefault="002108CD" w:rsidP="002108CD">
            <w:pPr>
              <w:spacing w:line="240" w:lineRule="auto"/>
              <w:rPr>
                <w:sz w:val="28"/>
                <w:szCs w:val="28"/>
                <w:lang w:val="en-US"/>
              </w:rPr>
            </w:pPr>
            <w:r w:rsidRPr="002108CD">
              <w:rPr>
                <w:bCs/>
                <w:sz w:val="28"/>
                <w:szCs w:val="28"/>
                <w:lang w:val="de-DE"/>
              </w:rPr>
              <w:t xml:space="preserve">NDBI = (SWIR - NIR) / </w:t>
            </w:r>
            <w:r w:rsidRPr="002108CD">
              <w:rPr>
                <w:bCs/>
                <w:sz w:val="28"/>
                <w:szCs w:val="28"/>
                <w:lang w:val="en-US"/>
              </w:rPr>
              <w:t xml:space="preserve">      </w:t>
            </w:r>
            <w:r w:rsidRPr="002108CD">
              <w:rPr>
                <w:bCs/>
                <w:sz w:val="28"/>
                <w:szCs w:val="28"/>
                <w:lang w:val="de-DE"/>
              </w:rPr>
              <w:t>(SWIR + NIR)</w:t>
            </w:r>
            <w:r w:rsidRPr="002108CD">
              <w:rPr>
                <w:bCs/>
                <w:sz w:val="28"/>
                <w:szCs w:val="28"/>
                <w:lang w:val="en-US"/>
              </w:rPr>
              <w:t>,</w:t>
            </w:r>
          </w:p>
          <w:p w:rsidR="002108CD" w:rsidRPr="002108CD" w:rsidRDefault="002108CD" w:rsidP="002108CD">
            <w:pPr>
              <w:spacing w:line="240" w:lineRule="auto"/>
              <w:rPr>
                <w:sz w:val="28"/>
                <w:szCs w:val="28"/>
              </w:rPr>
            </w:pPr>
            <w:proofErr w:type="gramStart"/>
            <w:r w:rsidRPr="002108CD">
              <w:rPr>
                <w:sz w:val="28"/>
                <w:szCs w:val="28"/>
              </w:rPr>
              <w:t>где</w:t>
            </w:r>
            <w:proofErr w:type="gramEnd"/>
            <w:r w:rsidRPr="002108CD">
              <w:rPr>
                <w:sz w:val="28"/>
                <w:szCs w:val="28"/>
              </w:rPr>
              <w:t xml:space="preserve"> SWIR-значения пикселов из коротковолнового инфракрасного канала, NIR-значения пикселов из ближнего инфракрасного канала</w:t>
            </w:r>
          </w:p>
        </w:tc>
      </w:tr>
    </w:tbl>
    <w:p w:rsidR="002108CD" w:rsidRPr="0057341D" w:rsidRDefault="002108CD" w:rsidP="002108CD">
      <w:pPr>
        <w:ind w:firstLine="0"/>
        <w:rPr>
          <w:b/>
          <w:sz w:val="28"/>
        </w:rPr>
      </w:pPr>
    </w:p>
    <w:sectPr w:rsidR="002108CD" w:rsidRPr="0057341D" w:rsidSect="008E4CF5">
      <w:pgSz w:w="16838" w:h="11906" w:orient="landscape"/>
      <w:pgMar w:top="851"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Microsoft Sans Serif">
    <w:panose1 w:val="020B0604020202020204"/>
    <w:charset w:val="CC"/>
    <w:family w:val="swiss"/>
    <w:pitch w:val="variable"/>
    <w:sig w:usb0="E1002AFF" w:usb1="C0000002" w:usb2="00000008" w:usb3="00000000" w:csb0="0001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972E9"/>
    <w:multiLevelType w:val="multilevel"/>
    <w:tmpl w:val="3EA22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CF6035"/>
    <w:multiLevelType w:val="hybridMultilevel"/>
    <w:tmpl w:val="A2D8D9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1B110963"/>
    <w:multiLevelType w:val="hybridMultilevel"/>
    <w:tmpl w:val="7E1444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D955BB2"/>
    <w:multiLevelType w:val="multilevel"/>
    <w:tmpl w:val="0DEEC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2CA1E5A"/>
    <w:multiLevelType w:val="hybridMultilevel"/>
    <w:tmpl w:val="3530F2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360D4DE6"/>
    <w:multiLevelType w:val="hybridMultilevel"/>
    <w:tmpl w:val="7BEC9D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3B945EE3"/>
    <w:multiLevelType w:val="hybridMultilevel"/>
    <w:tmpl w:val="493ABE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408609A7"/>
    <w:multiLevelType w:val="hybridMultilevel"/>
    <w:tmpl w:val="8772AC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44941166"/>
    <w:multiLevelType w:val="hybridMultilevel"/>
    <w:tmpl w:val="506A50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4ACF2592"/>
    <w:multiLevelType w:val="hybridMultilevel"/>
    <w:tmpl w:val="E77C2C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6317315A"/>
    <w:multiLevelType w:val="hybridMultilevel"/>
    <w:tmpl w:val="506A50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65716B35"/>
    <w:multiLevelType w:val="multilevel"/>
    <w:tmpl w:val="2062C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96D255A"/>
    <w:multiLevelType w:val="hybridMultilevel"/>
    <w:tmpl w:val="CA2ECE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7E1E1DEE"/>
    <w:multiLevelType w:val="hybridMultilevel"/>
    <w:tmpl w:val="E77C2C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9"/>
  </w:num>
  <w:num w:numId="3">
    <w:abstractNumId w:val="13"/>
  </w:num>
  <w:num w:numId="4">
    <w:abstractNumId w:val="7"/>
  </w:num>
  <w:num w:numId="5">
    <w:abstractNumId w:val="1"/>
  </w:num>
  <w:num w:numId="6">
    <w:abstractNumId w:val="10"/>
  </w:num>
  <w:num w:numId="7">
    <w:abstractNumId w:val="6"/>
  </w:num>
  <w:num w:numId="8">
    <w:abstractNumId w:val="8"/>
  </w:num>
  <w:num w:numId="9">
    <w:abstractNumId w:val="3"/>
  </w:num>
  <w:num w:numId="10">
    <w:abstractNumId w:val="0"/>
  </w:num>
  <w:num w:numId="11">
    <w:abstractNumId w:val="11"/>
  </w:num>
  <w:num w:numId="12">
    <w:abstractNumId w:val="5"/>
  </w:num>
  <w:num w:numId="13">
    <w:abstractNumId w:val="4"/>
  </w:num>
  <w:num w:numId="1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0103"/>
    <w:rsid w:val="00006E7C"/>
    <w:rsid w:val="000073C8"/>
    <w:rsid w:val="0001202A"/>
    <w:rsid w:val="00012D44"/>
    <w:rsid w:val="00032410"/>
    <w:rsid w:val="00040D18"/>
    <w:rsid w:val="00050D35"/>
    <w:rsid w:val="00060827"/>
    <w:rsid w:val="00061729"/>
    <w:rsid w:val="00070E8B"/>
    <w:rsid w:val="000767A2"/>
    <w:rsid w:val="00077F1F"/>
    <w:rsid w:val="00094A3D"/>
    <w:rsid w:val="000B30E7"/>
    <w:rsid w:val="000C0537"/>
    <w:rsid w:val="000E4DAE"/>
    <w:rsid w:val="000F1567"/>
    <w:rsid w:val="000F203A"/>
    <w:rsid w:val="000F4CA8"/>
    <w:rsid w:val="001077FA"/>
    <w:rsid w:val="00122123"/>
    <w:rsid w:val="00135D0E"/>
    <w:rsid w:val="00136C47"/>
    <w:rsid w:val="001463F0"/>
    <w:rsid w:val="00154FD0"/>
    <w:rsid w:val="0015637E"/>
    <w:rsid w:val="00172AE8"/>
    <w:rsid w:val="00183440"/>
    <w:rsid w:val="00187CB7"/>
    <w:rsid w:val="00194F9D"/>
    <w:rsid w:val="001A32C1"/>
    <w:rsid w:val="001B4888"/>
    <w:rsid w:val="001E4FB4"/>
    <w:rsid w:val="002108CD"/>
    <w:rsid w:val="002139A1"/>
    <w:rsid w:val="0021665B"/>
    <w:rsid w:val="00222274"/>
    <w:rsid w:val="0024494B"/>
    <w:rsid w:val="0025237B"/>
    <w:rsid w:val="00263525"/>
    <w:rsid w:val="002802A8"/>
    <w:rsid w:val="00283AF0"/>
    <w:rsid w:val="00284E5D"/>
    <w:rsid w:val="002A5978"/>
    <w:rsid w:val="002C458D"/>
    <w:rsid w:val="002E00EA"/>
    <w:rsid w:val="002F6F7A"/>
    <w:rsid w:val="00325265"/>
    <w:rsid w:val="00356ADE"/>
    <w:rsid w:val="003700F2"/>
    <w:rsid w:val="00371465"/>
    <w:rsid w:val="00387184"/>
    <w:rsid w:val="003872B4"/>
    <w:rsid w:val="003A016D"/>
    <w:rsid w:val="003C2FA0"/>
    <w:rsid w:val="003D2815"/>
    <w:rsid w:val="003D35DF"/>
    <w:rsid w:val="003E0E34"/>
    <w:rsid w:val="003E248B"/>
    <w:rsid w:val="003E3659"/>
    <w:rsid w:val="003F2F15"/>
    <w:rsid w:val="003F7645"/>
    <w:rsid w:val="004040FF"/>
    <w:rsid w:val="00420FB4"/>
    <w:rsid w:val="00432D73"/>
    <w:rsid w:val="00457321"/>
    <w:rsid w:val="004627E2"/>
    <w:rsid w:val="00470B41"/>
    <w:rsid w:val="00492A8E"/>
    <w:rsid w:val="004A3C21"/>
    <w:rsid w:val="004B3B6B"/>
    <w:rsid w:val="004B42E2"/>
    <w:rsid w:val="004C12CA"/>
    <w:rsid w:val="004C22A7"/>
    <w:rsid w:val="004D26B1"/>
    <w:rsid w:val="0050113A"/>
    <w:rsid w:val="00507EB3"/>
    <w:rsid w:val="00525DA5"/>
    <w:rsid w:val="00541F03"/>
    <w:rsid w:val="00556B17"/>
    <w:rsid w:val="00570945"/>
    <w:rsid w:val="0057341D"/>
    <w:rsid w:val="005B06B8"/>
    <w:rsid w:val="005B6B07"/>
    <w:rsid w:val="005B70F6"/>
    <w:rsid w:val="005C3704"/>
    <w:rsid w:val="005C3D88"/>
    <w:rsid w:val="005D3E5C"/>
    <w:rsid w:val="00603D8C"/>
    <w:rsid w:val="006111E5"/>
    <w:rsid w:val="00642273"/>
    <w:rsid w:val="00656721"/>
    <w:rsid w:val="00680156"/>
    <w:rsid w:val="00693D4A"/>
    <w:rsid w:val="006A281D"/>
    <w:rsid w:val="006B3937"/>
    <w:rsid w:val="006C5E0A"/>
    <w:rsid w:val="00706505"/>
    <w:rsid w:val="0074491A"/>
    <w:rsid w:val="00744E9E"/>
    <w:rsid w:val="007C261C"/>
    <w:rsid w:val="007C2FC0"/>
    <w:rsid w:val="007F77D1"/>
    <w:rsid w:val="00813191"/>
    <w:rsid w:val="00823344"/>
    <w:rsid w:val="00830940"/>
    <w:rsid w:val="00834AB1"/>
    <w:rsid w:val="00835FF8"/>
    <w:rsid w:val="00840484"/>
    <w:rsid w:val="00866B47"/>
    <w:rsid w:val="008B6F34"/>
    <w:rsid w:val="008C0E76"/>
    <w:rsid w:val="008C3032"/>
    <w:rsid w:val="008C4A3C"/>
    <w:rsid w:val="008E359F"/>
    <w:rsid w:val="008E4CF5"/>
    <w:rsid w:val="00931A4F"/>
    <w:rsid w:val="009546E6"/>
    <w:rsid w:val="00964A32"/>
    <w:rsid w:val="009669B7"/>
    <w:rsid w:val="00967827"/>
    <w:rsid w:val="00974B46"/>
    <w:rsid w:val="009B5312"/>
    <w:rsid w:val="009C136E"/>
    <w:rsid w:val="009C5230"/>
    <w:rsid w:val="009D3406"/>
    <w:rsid w:val="009D58B8"/>
    <w:rsid w:val="009E43C5"/>
    <w:rsid w:val="009E78C7"/>
    <w:rsid w:val="009F1D5F"/>
    <w:rsid w:val="00A00610"/>
    <w:rsid w:val="00A03EAC"/>
    <w:rsid w:val="00A1516B"/>
    <w:rsid w:val="00A153C0"/>
    <w:rsid w:val="00A162E1"/>
    <w:rsid w:val="00A16EB5"/>
    <w:rsid w:val="00A22D00"/>
    <w:rsid w:val="00A27F54"/>
    <w:rsid w:val="00A42606"/>
    <w:rsid w:val="00A55E3E"/>
    <w:rsid w:val="00A620B6"/>
    <w:rsid w:val="00A83D43"/>
    <w:rsid w:val="00AA04B9"/>
    <w:rsid w:val="00AA0CA8"/>
    <w:rsid w:val="00AA67EE"/>
    <w:rsid w:val="00AB3A1D"/>
    <w:rsid w:val="00AD0743"/>
    <w:rsid w:val="00AD5A17"/>
    <w:rsid w:val="00AE356E"/>
    <w:rsid w:val="00AE72CA"/>
    <w:rsid w:val="00B10103"/>
    <w:rsid w:val="00B1038A"/>
    <w:rsid w:val="00B107EC"/>
    <w:rsid w:val="00B1509B"/>
    <w:rsid w:val="00B17D42"/>
    <w:rsid w:val="00B6490C"/>
    <w:rsid w:val="00B70A3F"/>
    <w:rsid w:val="00B71AEE"/>
    <w:rsid w:val="00B8229B"/>
    <w:rsid w:val="00B823B3"/>
    <w:rsid w:val="00B87C0B"/>
    <w:rsid w:val="00B92DE3"/>
    <w:rsid w:val="00BA2B42"/>
    <w:rsid w:val="00BA6BB4"/>
    <w:rsid w:val="00BC4562"/>
    <w:rsid w:val="00BE7BED"/>
    <w:rsid w:val="00C0052E"/>
    <w:rsid w:val="00C00774"/>
    <w:rsid w:val="00C16B7D"/>
    <w:rsid w:val="00C273F9"/>
    <w:rsid w:val="00C303F1"/>
    <w:rsid w:val="00C70415"/>
    <w:rsid w:val="00C75223"/>
    <w:rsid w:val="00C9373C"/>
    <w:rsid w:val="00C97B7A"/>
    <w:rsid w:val="00CA3CB5"/>
    <w:rsid w:val="00CA7F31"/>
    <w:rsid w:val="00CB2487"/>
    <w:rsid w:val="00CB3173"/>
    <w:rsid w:val="00CF3732"/>
    <w:rsid w:val="00D215E9"/>
    <w:rsid w:val="00D24C29"/>
    <w:rsid w:val="00D37A33"/>
    <w:rsid w:val="00D53109"/>
    <w:rsid w:val="00D67F76"/>
    <w:rsid w:val="00D74A99"/>
    <w:rsid w:val="00DA370C"/>
    <w:rsid w:val="00DA7CB4"/>
    <w:rsid w:val="00DB2D7F"/>
    <w:rsid w:val="00E22A8D"/>
    <w:rsid w:val="00E25F7C"/>
    <w:rsid w:val="00E30A21"/>
    <w:rsid w:val="00E35C8B"/>
    <w:rsid w:val="00E37FED"/>
    <w:rsid w:val="00E46952"/>
    <w:rsid w:val="00E51D4B"/>
    <w:rsid w:val="00E603B2"/>
    <w:rsid w:val="00E6737D"/>
    <w:rsid w:val="00EA5D0C"/>
    <w:rsid w:val="00EB40CD"/>
    <w:rsid w:val="00EB5FCA"/>
    <w:rsid w:val="00EB77E9"/>
    <w:rsid w:val="00ED71F9"/>
    <w:rsid w:val="00ED7FE4"/>
    <w:rsid w:val="00EE2BF4"/>
    <w:rsid w:val="00EF2448"/>
    <w:rsid w:val="00F005B4"/>
    <w:rsid w:val="00F428B2"/>
    <w:rsid w:val="00F63F03"/>
    <w:rsid w:val="00F6633C"/>
    <w:rsid w:val="00F7512D"/>
    <w:rsid w:val="00F75F80"/>
    <w:rsid w:val="00FA6265"/>
    <w:rsid w:val="00FE247C"/>
    <w:rsid w:val="00FF36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08312AB-86A3-4BC3-A437-60E27A79C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pPr>
        <w:spacing w:line="276"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heme="minorEastAsia"/>
      <w:sz w:val="24"/>
      <w:szCs w:val="24"/>
    </w:rPr>
  </w:style>
  <w:style w:type="paragraph" w:styleId="1">
    <w:name w:val="heading 1"/>
    <w:basedOn w:val="a"/>
    <w:link w:val="10"/>
    <w:uiPriority w:val="9"/>
    <w:qFormat/>
    <w:pPr>
      <w:outlineLvl w:val="0"/>
    </w:pPr>
    <w:rPr>
      <w:b/>
      <w:bCs/>
      <w:kern w:val="36"/>
      <w:sz w:val="48"/>
      <w:szCs w:val="48"/>
    </w:rPr>
  </w:style>
  <w:style w:type="paragraph" w:styleId="2">
    <w:name w:val="heading 2"/>
    <w:basedOn w:val="a"/>
    <w:link w:val="20"/>
    <w:uiPriority w:val="9"/>
    <w:qFormat/>
    <w:pPr>
      <w:outlineLvl w:val="1"/>
    </w:pPr>
    <w:rPr>
      <w:b/>
      <w:bCs/>
      <w:sz w:val="36"/>
      <w:szCs w:val="36"/>
    </w:rPr>
  </w:style>
  <w:style w:type="paragraph" w:styleId="3">
    <w:name w:val="heading 3"/>
    <w:basedOn w:val="a"/>
    <w:link w:val="30"/>
    <w:uiPriority w:val="9"/>
    <w:qFormat/>
    <w:pPr>
      <w:outlineLvl w:val="2"/>
    </w:pPr>
    <w:rPr>
      <w:b/>
      <w:bCs/>
      <w:sz w:val="27"/>
      <w:szCs w:val="27"/>
    </w:rPr>
  </w:style>
  <w:style w:type="paragraph" w:styleId="4">
    <w:name w:val="heading 4"/>
    <w:basedOn w:val="a"/>
    <w:link w:val="40"/>
    <w:uiPriority w:val="9"/>
    <w:qFormat/>
    <w:pPr>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000FF"/>
      <w:u w:val="single"/>
    </w:rPr>
  </w:style>
  <w:style w:type="character" w:styleId="a4">
    <w:name w:val="FollowedHyperlink"/>
    <w:basedOn w:val="a0"/>
    <w:uiPriority w:val="99"/>
    <w:semiHidden/>
    <w:unhideWhenUsed/>
    <w:rPr>
      <w:color w:val="800080"/>
      <w:u w:val="single"/>
    </w:rPr>
  </w:style>
  <w:style w:type="character" w:customStyle="1" w:styleId="10">
    <w:name w:val="Заголовок 1 Знак"/>
    <w:basedOn w:val="a0"/>
    <w:link w:val="1"/>
    <w:uiPriority w:val="9"/>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semiHidden/>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Pr>
      <w:rFonts w:asciiTheme="majorHAnsi" w:eastAsiaTheme="majorEastAsia" w:hAnsiTheme="majorHAnsi" w:cstheme="majorBidi"/>
      <w:b/>
      <w:bCs/>
      <w:color w:val="4F81BD" w:themeColor="accent1"/>
      <w:sz w:val="24"/>
      <w:szCs w:val="24"/>
    </w:rPr>
  </w:style>
  <w:style w:type="character" w:customStyle="1" w:styleId="40">
    <w:name w:val="Заголовок 4 Знак"/>
    <w:basedOn w:val="a0"/>
    <w:link w:val="4"/>
    <w:uiPriority w:val="9"/>
    <w:semiHidden/>
    <w:rPr>
      <w:rFonts w:asciiTheme="majorHAnsi" w:eastAsiaTheme="majorEastAsia" w:hAnsiTheme="majorHAnsi" w:cstheme="majorBidi"/>
      <w:b/>
      <w:bCs/>
      <w:i/>
      <w:iCs/>
      <w:color w:val="4F81BD" w:themeColor="accent1"/>
      <w:sz w:val="24"/>
      <w:szCs w:val="24"/>
    </w:r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Pr>
      <w:rFonts w:ascii="Consolas" w:eastAsiaTheme="minorEastAsia" w:hAnsi="Consolas"/>
    </w:rPr>
  </w:style>
  <w:style w:type="paragraph" w:styleId="a5">
    <w:name w:val="Normal (Web)"/>
    <w:basedOn w:val="a"/>
    <w:uiPriority w:val="99"/>
    <w:semiHidden/>
    <w:unhideWhenUsed/>
  </w:style>
  <w:style w:type="paragraph" w:customStyle="1" w:styleId="11">
    <w:name w:val="Нижний колонтитул1"/>
    <w:basedOn w:val="a"/>
  </w:style>
  <w:style w:type="paragraph" w:customStyle="1" w:styleId="wfheader">
    <w:name w:val="wfheader"/>
    <w:basedOn w:val="a"/>
  </w:style>
  <w:style w:type="paragraph" w:customStyle="1" w:styleId="wfmetahead">
    <w:name w:val="wfmetahead"/>
    <w:basedOn w:val="a"/>
  </w:style>
  <w:style w:type="paragraph" w:customStyle="1" w:styleId="wfmetacontent">
    <w:name w:val="wfmetacontent"/>
    <w:basedOn w:val="a"/>
  </w:style>
  <w:style w:type="character" w:customStyle="1" w:styleId="sectiontitle">
    <w:name w:val="section_title"/>
    <w:basedOn w:val="a0"/>
  </w:style>
  <w:style w:type="character" w:customStyle="1" w:styleId="codeblocktitle">
    <w:name w:val="codeblock_title"/>
    <w:basedOn w:val="a0"/>
  </w:style>
  <w:style w:type="character" w:customStyle="1" w:styleId="cfgstitle">
    <w:name w:val="cfgs_title"/>
    <w:basedOn w:val="a0"/>
  </w:style>
  <w:style w:type="character" w:customStyle="1" w:styleId="cfgtitle">
    <w:name w:val="cfg_title"/>
    <w:basedOn w:val="a0"/>
  </w:style>
  <w:style w:type="character" w:customStyle="1" w:styleId="tabletitle">
    <w:name w:val="table_title"/>
    <w:basedOn w:val="a0"/>
  </w:style>
  <w:style w:type="character" w:customStyle="1" w:styleId="sqltabletitle">
    <w:name w:val="sqltable_title"/>
    <w:basedOn w:val="a0"/>
  </w:style>
  <w:style w:type="character" w:customStyle="1" w:styleId="tabledesc">
    <w:name w:val="table_desc"/>
    <w:basedOn w:val="a0"/>
  </w:style>
  <w:style w:type="character" w:customStyle="1" w:styleId="topiclicense">
    <w:name w:val="topiclicense"/>
    <w:basedOn w:val="a0"/>
  </w:style>
  <w:style w:type="character" w:customStyle="1" w:styleId="sectionlicense">
    <w:name w:val="sectionlicense"/>
    <w:basedOn w:val="a0"/>
  </w:style>
  <w:style w:type="character" w:customStyle="1" w:styleId="uicontrol">
    <w:name w:val="uicontrol"/>
    <w:basedOn w:val="a0"/>
  </w:style>
  <w:style w:type="character" w:customStyle="1" w:styleId="shortcut">
    <w:name w:val="shortcut"/>
    <w:basedOn w:val="a0"/>
  </w:style>
  <w:style w:type="character" w:customStyle="1" w:styleId="usertext">
    <w:name w:val="usertext"/>
    <w:basedOn w:val="a0"/>
  </w:style>
  <w:style w:type="character" w:customStyle="1" w:styleId="wintitle">
    <w:name w:val="wintitle"/>
    <w:basedOn w:val="a0"/>
  </w:style>
  <w:style w:type="character" w:customStyle="1" w:styleId="greaterthan">
    <w:name w:val="greaterthan"/>
    <w:basedOn w:val="a0"/>
  </w:style>
  <w:style w:type="character" w:customStyle="1" w:styleId="arcpyref">
    <w:name w:val="arcpyref"/>
    <w:basedOn w:val="a0"/>
  </w:style>
  <w:style w:type="character" w:customStyle="1" w:styleId="modelbuilder">
    <w:name w:val="modelbuilder"/>
    <w:basedOn w:val="a0"/>
  </w:style>
  <w:style w:type="character" w:customStyle="1" w:styleId="gplextension">
    <w:name w:val="gpl_extension"/>
    <w:basedOn w:val="a0"/>
  </w:style>
  <w:style w:type="character" w:customStyle="1" w:styleId="subheader">
    <w:name w:val="subheader"/>
    <w:basedOn w:val="a0"/>
  </w:style>
  <w:style w:type="character" w:customStyle="1" w:styleId="subheader1">
    <w:name w:val="subheader1"/>
    <w:basedOn w:val="a0"/>
    <w:rPr>
      <w:sz w:val="17"/>
      <w:szCs w:val="17"/>
    </w:rPr>
  </w:style>
  <w:style w:type="character" w:customStyle="1" w:styleId="sectiontitle1">
    <w:name w:val="section_title1"/>
    <w:basedOn w:val="a0"/>
    <w:rPr>
      <w:b w:val="0"/>
      <w:bCs w:val="0"/>
      <w:vanish w:val="0"/>
      <w:webHidden w:val="0"/>
      <w:color w:val="103E4E"/>
      <w:sz w:val="27"/>
      <w:szCs w:val="27"/>
      <w:specVanish w:val="0"/>
    </w:rPr>
  </w:style>
  <w:style w:type="character" w:customStyle="1" w:styleId="codeblocktitle1">
    <w:name w:val="codeblock_title1"/>
    <w:basedOn w:val="a0"/>
    <w:rPr>
      <w:b/>
      <w:bCs/>
      <w:vanish w:val="0"/>
      <w:webHidden w:val="0"/>
      <w:sz w:val="20"/>
      <w:szCs w:val="20"/>
      <w:specVanish w:val="0"/>
    </w:rPr>
  </w:style>
  <w:style w:type="character" w:customStyle="1" w:styleId="cfgstitle1">
    <w:name w:val="cfgs_title1"/>
    <w:basedOn w:val="a0"/>
    <w:rPr>
      <w:b/>
      <w:bCs/>
      <w:color w:val="AF7209"/>
      <w:sz w:val="23"/>
      <w:szCs w:val="23"/>
    </w:rPr>
  </w:style>
  <w:style w:type="character" w:customStyle="1" w:styleId="cfgtitle1">
    <w:name w:val="cfg_title1"/>
    <w:basedOn w:val="a0"/>
    <w:rPr>
      <w:b/>
      <w:bCs/>
      <w:sz w:val="20"/>
      <w:szCs w:val="20"/>
    </w:rPr>
  </w:style>
  <w:style w:type="character" w:customStyle="1" w:styleId="tabletitle1">
    <w:name w:val="table_title1"/>
    <w:basedOn w:val="a0"/>
    <w:rPr>
      <w:b/>
      <w:bCs/>
      <w:vanish w:val="0"/>
      <w:webHidden w:val="0"/>
      <w:sz w:val="23"/>
      <w:szCs w:val="23"/>
      <w:specVanish w:val="0"/>
    </w:rPr>
  </w:style>
  <w:style w:type="character" w:customStyle="1" w:styleId="sqltabletitle1">
    <w:name w:val="sqltable_title1"/>
    <w:basedOn w:val="a0"/>
    <w:rPr>
      <w:b/>
      <w:bCs/>
      <w:vanish w:val="0"/>
      <w:webHidden w:val="0"/>
      <w:sz w:val="23"/>
      <w:szCs w:val="23"/>
      <w:specVanish w:val="0"/>
    </w:rPr>
  </w:style>
  <w:style w:type="character" w:customStyle="1" w:styleId="tabledesc1">
    <w:name w:val="table_desc1"/>
    <w:basedOn w:val="a0"/>
    <w:rPr>
      <w:i/>
      <w:iCs/>
      <w:vanish w:val="0"/>
      <w:webHidden w:val="0"/>
      <w:sz w:val="18"/>
      <w:szCs w:val="18"/>
      <w:specVanish w:val="0"/>
    </w:rPr>
  </w:style>
  <w:style w:type="character" w:customStyle="1" w:styleId="topiclicense1">
    <w:name w:val="topiclicense1"/>
    <w:basedOn w:val="a0"/>
    <w:rPr>
      <w:i/>
      <w:iCs/>
    </w:rPr>
  </w:style>
  <w:style w:type="character" w:customStyle="1" w:styleId="sectionlicense1">
    <w:name w:val="sectionlicense1"/>
    <w:basedOn w:val="a0"/>
    <w:rPr>
      <w:i/>
      <w:iCs/>
    </w:rPr>
  </w:style>
  <w:style w:type="character" w:customStyle="1" w:styleId="uicontrol1">
    <w:name w:val="uicontrol1"/>
    <w:basedOn w:val="a0"/>
    <w:rPr>
      <w:b/>
      <w:bCs/>
      <w:sz w:val="22"/>
      <w:szCs w:val="22"/>
    </w:rPr>
  </w:style>
  <w:style w:type="character" w:customStyle="1" w:styleId="shortcut1">
    <w:name w:val="shortcut1"/>
    <w:basedOn w:val="a0"/>
    <w:rPr>
      <w:caps/>
      <w:strike w:val="0"/>
      <w:dstrike w:val="0"/>
      <w:u w:val="none"/>
      <w:effect w:val="none"/>
    </w:rPr>
  </w:style>
  <w:style w:type="character" w:customStyle="1" w:styleId="usertext1">
    <w:name w:val="usertext1"/>
    <w:basedOn w:val="a0"/>
    <w:rPr>
      <w:rFonts w:ascii="Courier New" w:hAnsi="Courier New" w:cs="Courier New" w:hint="default"/>
    </w:rPr>
  </w:style>
  <w:style w:type="character" w:customStyle="1" w:styleId="wintitle1">
    <w:name w:val="wintitle1"/>
    <w:basedOn w:val="a0"/>
    <w:rPr>
      <w:b/>
      <w:bCs/>
      <w:i/>
      <w:iCs/>
      <w:sz w:val="22"/>
      <w:szCs w:val="22"/>
    </w:rPr>
  </w:style>
  <w:style w:type="character" w:customStyle="1" w:styleId="greaterthan1">
    <w:name w:val="greaterthan1"/>
    <w:basedOn w:val="a0"/>
    <w:rPr>
      <w:b w:val="0"/>
      <w:bCs w:val="0"/>
      <w:sz w:val="24"/>
      <w:szCs w:val="24"/>
    </w:rPr>
  </w:style>
  <w:style w:type="character" w:customStyle="1" w:styleId="arcpyref1">
    <w:name w:val="arcpyref1"/>
    <w:basedOn w:val="a0"/>
    <w:rPr>
      <w:rFonts w:ascii="Courier New" w:hAnsi="Courier New" w:cs="Courier New" w:hint="default"/>
      <w:b/>
      <w:bCs/>
    </w:rPr>
  </w:style>
  <w:style w:type="character" w:customStyle="1" w:styleId="modelbuilder1">
    <w:name w:val="modelbuilder1"/>
    <w:basedOn w:val="a0"/>
    <w:rPr>
      <w:rFonts w:ascii="Microsoft Sans Serif" w:hAnsi="Microsoft Sans Serif" w:cs="Microsoft Sans Serif" w:hint="default"/>
      <w:b/>
      <w:bCs/>
      <w:color w:val="777777"/>
      <w:sz w:val="22"/>
      <w:szCs w:val="22"/>
    </w:rPr>
  </w:style>
  <w:style w:type="paragraph" w:customStyle="1" w:styleId="footer1">
    <w:name w:val="footer1"/>
    <w:basedOn w:val="a"/>
    <w:pPr>
      <w:pBdr>
        <w:top w:val="single" w:sz="6" w:space="8" w:color="C2C4BA"/>
      </w:pBdr>
      <w:spacing w:before="75" w:after="75"/>
      <w:jc w:val="center"/>
    </w:pPr>
    <w:rPr>
      <w:color w:val="1A679E"/>
      <w:sz w:val="17"/>
      <w:szCs w:val="17"/>
    </w:rPr>
  </w:style>
  <w:style w:type="character" w:customStyle="1" w:styleId="gplextension1">
    <w:name w:val="gpl_extension1"/>
    <w:basedOn w:val="a0"/>
    <w:rPr>
      <w:sz w:val="18"/>
      <w:szCs w:val="18"/>
    </w:rPr>
  </w:style>
  <w:style w:type="paragraph" w:customStyle="1" w:styleId="wfheader1">
    <w:name w:val="wfheader1"/>
    <w:basedOn w:val="a"/>
    <w:pPr>
      <w:pBdr>
        <w:left w:val="single" w:sz="6" w:space="4" w:color="C2C4BA"/>
      </w:pBdr>
      <w:spacing w:before="120" w:after="225" w:line="264" w:lineRule="atLeast"/>
      <w:ind w:left="225"/>
    </w:pPr>
    <w:rPr>
      <w:color w:val="3C3C3C"/>
      <w:sz w:val="19"/>
      <w:szCs w:val="19"/>
    </w:rPr>
  </w:style>
  <w:style w:type="paragraph" w:customStyle="1" w:styleId="wfmetahead1">
    <w:name w:val="wfmetahead1"/>
    <w:basedOn w:val="a"/>
    <w:pPr>
      <w:spacing w:before="120" w:after="120"/>
    </w:pPr>
    <w:rPr>
      <w:b/>
      <w:bCs/>
    </w:rPr>
  </w:style>
  <w:style w:type="paragraph" w:customStyle="1" w:styleId="wfmetacontent1">
    <w:name w:val="wfmetacontent1"/>
    <w:basedOn w:val="a"/>
    <w:pPr>
      <w:spacing w:before="120" w:after="120"/>
      <w:ind w:left="150"/>
    </w:pPr>
  </w:style>
  <w:style w:type="character" w:customStyle="1" w:styleId="cfgstitle2">
    <w:name w:val="cfgs_title2"/>
    <w:basedOn w:val="a0"/>
    <w:rPr>
      <w:b/>
      <w:bCs/>
      <w:color w:val="AF7209"/>
      <w:sz w:val="23"/>
      <w:szCs w:val="23"/>
    </w:rPr>
  </w:style>
  <w:style w:type="character" w:customStyle="1" w:styleId="cfgtitle2">
    <w:name w:val="cfg_title2"/>
    <w:basedOn w:val="a0"/>
    <w:rPr>
      <w:b/>
      <w:bCs/>
      <w:sz w:val="20"/>
      <w:szCs w:val="20"/>
    </w:rPr>
  </w:style>
  <w:style w:type="character" w:customStyle="1" w:styleId="subheader2">
    <w:name w:val="subheader2"/>
    <w:basedOn w:val="a0"/>
    <w:rPr>
      <w:sz w:val="17"/>
      <w:szCs w:val="17"/>
    </w:rPr>
  </w:style>
  <w:style w:type="character" w:customStyle="1" w:styleId="sectiontitle2">
    <w:name w:val="section_title2"/>
    <w:basedOn w:val="a0"/>
    <w:rPr>
      <w:b w:val="0"/>
      <w:bCs w:val="0"/>
      <w:vanish w:val="0"/>
      <w:webHidden w:val="0"/>
      <w:color w:val="103E4E"/>
      <w:sz w:val="27"/>
      <w:szCs w:val="27"/>
      <w:specVanish w:val="0"/>
    </w:rPr>
  </w:style>
  <w:style w:type="character" w:customStyle="1" w:styleId="codeblocktitle2">
    <w:name w:val="codeblock_title2"/>
    <w:basedOn w:val="a0"/>
    <w:rPr>
      <w:b/>
      <w:bCs/>
      <w:vanish w:val="0"/>
      <w:webHidden w:val="0"/>
      <w:sz w:val="20"/>
      <w:szCs w:val="20"/>
      <w:specVanish w:val="0"/>
    </w:rPr>
  </w:style>
  <w:style w:type="character" w:customStyle="1" w:styleId="cfgstitle3">
    <w:name w:val="cfgs_title3"/>
    <w:basedOn w:val="a0"/>
    <w:rPr>
      <w:b/>
      <w:bCs/>
      <w:color w:val="AF7209"/>
      <w:sz w:val="23"/>
      <w:szCs w:val="23"/>
    </w:rPr>
  </w:style>
  <w:style w:type="character" w:customStyle="1" w:styleId="cfgtitle3">
    <w:name w:val="cfg_title3"/>
    <w:basedOn w:val="a0"/>
    <w:rPr>
      <w:b/>
      <w:bCs/>
      <w:sz w:val="20"/>
      <w:szCs w:val="20"/>
    </w:rPr>
  </w:style>
  <w:style w:type="character" w:customStyle="1" w:styleId="tabletitle2">
    <w:name w:val="table_title2"/>
    <w:basedOn w:val="a0"/>
    <w:rPr>
      <w:b/>
      <w:bCs/>
      <w:vanish w:val="0"/>
      <w:webHidden w:val="0"/>
      <w:sz w:val="23"/>
      <w:szCs w:val="23"/>
      <w:specVanish w:val="0"/>
    </w:rPr>
  </w:style>
  <w:style w:type="character" w:customStyle="1" w:styleId="sqltabletitle2">
    <w:name w:val="sqltable_title2"/>
    <w:basedOn w:val="a0"/>
    <w:rPr>
      <w:b/>
      <w:bCs/>
      <w:vanish w:val="0"/>
      <w:webHidden w:val="0"/>
      <w:sz w:val="23"/>
      <w:szCs w:val="23"/>
      <w:specVanish w:val="0"/>
    </w:rPr>
  </w:style>
  <w:style w:type="character" w:customStyle="1" w:styleId="tabledesc2">
    <w:name w:val="table_desc2"/>
    <w:basedOn w:val="a0"/>
    <w:rPr>
      <w:i/>
      <w:iCs/>
      <w:vanish w:val="0"/>
      <w:webHidden w:val="0"/>
      <w:sz w:val="18"/>
      <w:szCs w:val="18"/>
      <w:specVanish w:val="0"/>
    </w:rPr>
  </w:style>
  <w:style w:type="character" w:customStyle="1" w:styleId="topiclicense2">
    <w:name w:val="topiclicense2"/>
    <w:basedOn w:val="a0"/>
    <w:rPr>
      <w:i/>
      <w:iCs/>
    </w:rPr>
  </w:style>
  <w:style w:type="character" w:customStyle="1" w:styleId="sectionlicense2">
    <w:name w:val="sectionlicense2"/>
    <w:basedOn w:val="a0"/>
    <w:rPr>
      <w:i/>
      <w:iCs/>
    </w:rPr>
  </w:style>
  <w:style w:type="character" w:customStyle="1" w:styleId="uicontrol2">
    <w:name w:val="uicontrol2"/>
    <w:basedOn w:val="a0"/>
    <w:rPr>
      <w:b/>
      <w:bCs/>
      <w:sz w:val="22"/>
      <w:szCs w:val="22"/>
    </w:rPr>
  </w:style>
  <w:style w:type="character" w:customStyle="1" w:styleId="shortcut2">
    <w:name w:val="shortcut2"/>
    <w:basedOn w:val="a0"/>
    <w:rPr>
      <w:caps/>
      <w:strike w:val="0"/>
      <w:dstrike w:val="0"/>
      <w:u w:val="none"/>
      <w:effect w:val="none"/>
    </w:rPr>
  </w:style>
  <w:style w:type="character" w:customStyle="1" w:styleId="usertext2">
    <w:name w:val="usertext2"/>
    <w:basedOn w:val="a0"/>
    <w:rPr>
      <w:rFonts w:ascii="Courier New" w:hAnsi="Courier New" w:cs="Courier New" w:hint="default"/>
    </w:rPr>
  </w:style>
  <w:style w:type="character" w:customStyle="1" w:styleId="wintitle2">
    <w:name w:val="wintitle2"/>
    <w:basedOn w:val="a0"/>
    <w:rPr>
      <w:b/>
      <w:bCs/>
      <w:i/>
      <w:iCs/>
      <w:sz w:val="22"/>
      <w:szCs w:val="22"/>
    </w:rPr>
  </w:style>
  <w:style w:type="character" w:customStyle="1" w:styleId="greaterthan2">
    <w:name w:val="greaterthan2"/>
    <w:basedOn w:val="a0"/>
    <w:rPr>
      <w:b w:val="0"/>
      <w:bCs w:val="0"/>
      <w:sz w:val="24"/>
      <w:szCs w:val="24"/>
    </w:rPr>
  </w:style>
  <w:style w:type="character" w:customStyle="1" w:styleId="arcpyref2">
    <w:name w:val="arcpyref2"/>
    <w:basedOn w:val="a0"/>
    <w:rPr>
      <w:rFonts w:ascii="Courier New" w:hAnsi="Courier New" w:cs="Courier New" w:hint="default"/>
      <w:b/>
      <w:bCs/>
    </w:rPr>
  </w:style>
  <w:style w:type="character" w:customStyle="1" w:styleId="modelbuilder2">
    <w:name w:val="modelbuilder2"/>
    <w:basedOn w:val="a0"/>
    <w:rPr>
      <w:rFonts w:ascii="Microsoft Sans Serif" w:hAnsi="Microsoft Sans Serif" w:cs="Microsoft Sans Serif" w:hint="default"/>
      <w:b/>
      <w:bCs/>
      <w:color w:val="777777"/>
      <w:sz w:val="22"/>
      <w:szCs w:val="22"/>
    </w:rPr>
  </w:style>
  <w:style w:type="paragraph" w:customStyle="1" w:styleId="footer2">
    <w:name w:val="footer2"/>
    <w:basedOn w:val="a"/>
    <w:pPr>
      <w:pBdr>
        <w:top w:val="single" w:sz="6" w:space="8" w:color="C2C4BA"/>
      </w:pBdr>
      <w:spacing w:before="75" w:after="75"/>
      <w:jc w:val="center"/>
    </w:pPr>
    <w:rPr>
      <w:color w:val="1A679E"/>
      <w:sz w:val="17"/>
      <w:szCs w:val="17"/>
    </w:rPr>
  </w:style>
  <w:style w:type="character" w:customStyle="1" w:styleId="gplextension2">
    <w:name w:val="gpl_extension2"/>
    <w:basedOn w:val="a0"/>
    <w:rPr>
      <w:sz w:val="18"/>
      <w:szCs w:val="18"/>
    </w:rPr>
  </w:style>
  <w:style w:type="paragraph" w:customStyle="1" w:styleId="wfheader2">
    <w:name w:val="wfheader2"/>
    <w:basedOn w:val="a"/>
    <w:pPr>
      <w:pBdr>
        <w:left w:val="single" w:sz="6" w:space="4" w:color="C2C4BA"/>
      </w:pBdr>
      <w:spacing w:before="120" w:after="225" w:line="264" w:lineRule="atLeast"/>
      <w:ind w:left="225"/>
    </w:pPr>
    <w:rPr>
      <w:color w:val="3C3C3C"/>
      <w:sz w:val="19"/>
      <w:szCs w:val="19"/>
    </w:rPr>
  </w:style>
  <w:style w:type="paragraph" w:customStyle="1" w:styleId="wfmetahead2">
    <w:name w:val="wfmetahead2"/>
    <w:basedOn w:val="a"/>
    <w:pPr>
      <w:spacing w:before="120" w:after="120"/>
    </w:pPr>
    <w:rPr>
      <w:b/>
      <w:bCs/>
    </w:rPr>
  </w:style>
  <w:style w:type="paragraph" w:customStyle="1" w:styleId="wfmetacontent2">
    <w:name w:val="wfmetacontent2"/>
    <w:basedOn w:val="a"/>
    <w:pPr>
      <w:spacing w:before="120" w:after="120"/>
      <w:ind w:left="150"/>
    </w:pPr>
  </w:style>
  <w:style w:type="character" w:customStyle="1" w:styleId="cfgstitle4">
    <w:name w:val="cfgs_title4"/>
    <w:basedOn w:val="a0"/>
    <w:rPr>
      <w:b/>
      <w:bCs/>
      <w:color w:val="AF7209"/>
      <w:sz w:val="23"/>
      <w:szCs w:val="23"/>
    </w:rPr>
  </w:style>
  <w:style w:type="character" w:customStyle="1" w:styleId="cfgtitle4">
    <w:name w:val="cfg_title4"/>
    <w:basedOn w:val="a0"/>
    <w:rPr>
      <w:b/>
      <w:bCs/>
      <w:sz w:val="20"/>
      <w:szCs w:val="20"/>
    </w:rPr>
  </w:style>
  <w:style w:type="character" w:customStyle="1" w:styleId="wfmetahead3">
    <w:name w:val="wfmetahead3"/>
    <w:basedOn w:val="a0"/>
    <w:rPr>
      <w:b/>
      <w:bCs/>
      <w:vanish w:val="0"/>
      <w:webHidden w:val="0"/>
      <w:specVanish w:val="0"/>
    </w:rPr>
  </w:style>
  <w:style w:type="character" w:customStyle="1" w:styleId="wfmetacontent3">
    <w:name w:val="wfmetacontent3"/>
    <w:basedOn w:val="a0"/>
    <w:rPr>
      <w:vanish w:val="0"/>
      <w:webHidden w:val="0"/>
      <w:specVanish w:val="0"/>
    </w:rPr>
  </w:style>
  <w:style w:type="paragraph" w:styleId="a6">
    <w:name w:val="Balloon Text"/>
    <w:basedOn w:val="a"/>
    <w:link w:val="a7"/>
    <w:uiPriority w:val="99"/>
    <w:semiHidden/>
    <w:unhideWhenUsed/>
    <w:rsid w:val="00B10103"/>
    <w:rPr>
      <w:rFonts w:ascii="Tahoma" w:hAnsi="Tahoma" w:cs="Tahoma"/>
      <w:sz w:val="16"/>
      <w:szCs w:val="16"/>
    </w:rPr>
  </w:style>
  <w:style w:type="character" w:customStyle="1" w:styleId="a7">
    <w:name w:val="Текст выноски Знак"/>
    <w:basedOn w:val="a0"/>
    <w:link w:val="a6"/>
    <w:uiPriority w:val="99"/>
    <w:semiHidden/>
    <w:rsid w:val="00B10103"/>
    <w:rPr>
      <w:rFonts w:ascii="Tahoma" w:eastAsiaTheme="minorEastAsia" w:hAnsi="Tahoma" w:cs="Tahoma"/>
      <w:sz w:val="16"/>
      <w:szCs w:val="16"/>
    </w:rPr>
  </w:style>
  <w:style w:type="table" w:styleId="a8">
    <w:name w:val="Table Grid"/>
    <w:basedOn w:val="a1"/>
    <w:uiPriority w:val="59"/>
    <w:rsid w:val="00834A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List Paragraph"/>
    <w:basedOn w:val="a"/>
    <w:uiPriority w:val="34"/>
    <w:qFormat/>
    <w:rsid w:val="00ED71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0968">
      <w:bodyDiv w:val="1"/>
      <w:marLeft w:val="0"/>
      <w:marRight w:val="0"/>
      <w:marTop w:val="0"/>
      <w:marBottom w:val="0"/>
      <w:divBdr>
        <w:top w:val="none" w:sz="0" w:space="0" w:color="auto"/>
        <w:left w:val="none" w:sz="0" w:space="0" w:color="auto"/>
        <w:bottom w:val="none" w:sz="0" w:space="0" w:color="auto"/>
        <w:right w:val="none" w:sz="0" w:space="0" w:color="auto"/>
      </w:divBdr>
    </w:div>
    <w:div w:id="82335946">
      <w:bodyDiv w:val="1"/>
      <w:marLeft w:val="0"/>
      <w:marRight w:val="0"/>
      <w:marTop w:val="0"/>
      <w:marBottom w:val="0"/>
      <w:divBdr>
        <w:top w:val="none" w:sz="0" w:space="0" w:color="auto"/>
        <w:left w:val="none" w:sz="0" w:space="0" w:color="auto"/>
        <w:bottom w:val="none" w:sz="0" w:space="0" w:color="auto"/>
        <w:right w:val="none" w:sz="0" w:space="0" w:color="auto"/>
      </w:divBdr>
    </w:div>
    <w:div w:id="170917995">
      <w:bodyDiv w:val="1"/>
      <w:marLeft w:val="0"/>
      <w:marRight w:val="0"/>
      <w:marTop w:val="0"/>
      <w:marBottom w:val="0"/>
      <w:divBdr>
        <w:top w:val="none" w:sz="0" w:space="0" w:color="auto"/>
        <w:left w:val="none" w:sz="0" w:space="0" w:color="auto"/>
        <w:bottom w:val="none" w:sz="0" w:space="0" w:color="auto"/>
        <w:right w:val="none" w:sz="0" w:space="0" w:color="auto"/>
      </w:divBdr>
    </w:div>
    <w:div w:id="315498882">
      <w:bodyDiv w:val="1"/>
      <w:marLeft w:val="0"/>
      <w:marRight w:val="0"/>
      <w:marTop w:val="0"/>
      <w:marBottom w:val="0"/>
      <w:divBdr>
        <w:top w:val="none" w:sz="0" w:space="0" w:color="auto"/>
        <w:left w:val="none" w:sz="0" w:space="0" w:color="auto"/>
        <w:bottom w:val="none" w:sz="0" w:space="0" w:color="auto"/>
        <w:right w:val="none" w:sz="0" w:space="0" w:color="auto"/>
      </w:divBdr>
    </w:div>
    <w:div w:id="412510089">
      <w:bodyDiv w:val="1"/>
      <w:marLeft w:val="0"/>
      <w:marRight w:val="0"/>
      <w:marTop w:val="0"/>
      <w:marBottom w:val="0"/>
      <w:divBdr>
        <w:top w:val="none" w:sz="0" w:space="0" w:color="auto"/>
        <w:left w:val="none" w:sz="0" w:space="0" w:color="auto"/>
        <w:bottom w:val="none" w:sz="0" w:space="0" w:color="auto"/>
        <w:right w:val="none" w:sz="0" w:space="0" w:color="auto"/>
      </w:divBdr>
      <w:divsChild>
        <w:div w:id="774785183">
          <w:marLeft w:val="0"/>
          <w:marRight w:val="0"/>
          <w:marTop w:val="0"/>
          <w:marBottom w:val="0"/>
          <w:divBdr>
            <w:top w:val="none" w:sz="0" w:space="0" w:color="auto"/>
            <w:left w:val="none" w:sz="0" w:space="0" w:color="auto"/>
            <w:bottom w:val="none" w:sz="0" w:space="0" w:color="auto"/>
            <w:right w:val="none" w:sz="0" w:space="0" w:color="auto"/>
          </w:divBdr>
          <w:divsChild>
            <w:div w:id="1110853787">
              <w:marLeft w:val="0"/>
              <w:marRight w:val="0"/>
              <w:marTop w:val="0"/>
              <w:marBottom w:val="0"/>
              <w:divBdr>
                <w:top w:val="none" w:sz="0" w:space="0" w:color="auto"/>
                <w:left w:val="none" w:sz="0" w:space="0" w:color="auto"/>
                <w:bottom w:val="none" w:sz="0" w:space="0" w:color="auto"/>
                <w:right w:val="none" w:sz="0" w:space="0" w:color="auto"/>
              </w:divBdr>
              <w:divsChild>
                <w:div w:id="1447698181">
                  <w:marLeft w:val="0"/>
                  <w:marRight w:val="0"/>
                  <w:marTop w:val="0"/>
                  <w:marBottom w:val="0"/>
                  <w:divBdr>
                    <w:top w:val="none" w:sz="0" w:space="0" w:color="auto"/>
                    <w:left w:val="none" w:sz="0" w:space="0" w:color="auto"/>
                    <w:bottom w:val="none" w:sz="0" w:space="0" w:color="auto"/>
                    <w:right w:val="none" w:sz="0" w:space="0" w:color="auto"/>
                  </w:divBdr>
                </w:div>
                <w:div w:id="747458427">
                  <w:marLeft w:val="0"/>
                  <w:marRight w:val="0"/>
                  <w:marTop w:val="0"/>
                  <w:marBottom w:val="0"/>
                  <w:divBdr>
                    <w:top w:val="none" w:sz="0" w:space="0" w:color="auto"/>
                    <w:left w:val="none" w:sz="0" w:space="0" w:color="auto"/>
                    <w:bottom w:val="none" w:sz="0" w:space="0" w:color="auto"/>
                    <w:right w:val="none" w:sz="0" w:space="0" w:color="auto"/>
                  </w:divBdr>
                  <w:divsChild>
                    <w:div w:id="195125830">
                      <w:marLeft w:val="0"/>
                      <w:marRight w:val="0"/>
                      <w:marTop w:val="0"/>
                      <w:marBottom w:val="0"/>
                      <w:divBdr>
                        <w:top w:val="none" w:sz="0" w:space="0" w:color="auto"/>
                        <w:left w:val="none" w:sz="0" w:space="0" w:color="auto"/>
                        <w:bottom w:val="none" w:sz="0" w:space="0" w:color="auto"/>
                        <w:right w:val="none" w:sz="0" w:space="0" w:color="auto"/>
                      </w:divBdr>
                    </w:div>
                    <w:div w:id="10847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1003">
              <w:marLeft w:val="0"/>
              <w:marRight w:val="0"/>
              <w:marTop w:val="0"/>
              <w:marBottom w:val="0"/>
              <w:divBdr>
                <w:top w:val="none" w:sz="0" w:space="0" w:color="auto"/>
                <w:left w:val="none" w:sz="0" w:space="0" w:color="auto"/>
                <w:bottom w:val="none" w:sz="0" w:space="0" w:color="auto"/>
                <w:right w:val="none" w:sz="0" w:space="0" w:color="auto"/>
              </w:divBdr>
              <w:divsChild>
                <w:div w:id="1684361765">
                  <w:marLeft w:val="0"/>
                  <w:marRight w:val="0"/>
                  <w:marTop w:val="0"/>
                  <w:marBottom w:val="0"/>
                  <w:divBdr>
                    <w:top w:val="none" w:sz="0" w:space="0" w:color="auto"/>
                    <w:left w:val="none" w:sz="0" w:space="0" w:color="auto"/>
                    <w:bottom w:val="none" w:sz="0" w:space="0" w:color="auto"/>
                    <w:right w:val="none" w:sz="0" w:space="0" w:color="auto"/>
                  </w:divBdr>
                  <w:divsChild>
                    <w:div w:id="1868594672">
                      <w:marLeft w:val="0"/>
                      <w:marRight w:val="0"/>
                      <w:marTop w:val="0"/>
                      <w:marBottom w:val="0"/>
                      <w:divBdr>
                        <w:top w:val="none" w:sz="0" w:space="0" w:color="auto"/>
                        <w:left w:val="none" w:sz="0" w:space="0" w:color="auto"/>
                        <w:bottom w:val="none" w:sz="0" w:space="0" w:color="auto"/>
                        <w:right w:val="none" w:sz="0" w:space="0" w:color="auto"/>
                      </w:divBdr>
                    </w:div>
                    <w:div w:id="187375953">
                      <w:marLeft w:val="0"/>
                      <w:marRight w:val="0"/>
                      <w:marTop w:val="0"/>
                      <w:marBottom w:val="0"/>
                      <w:divBdr>
                        <w:top w:val="none" w:sz="0" w:space="0" w:color="auto"/>
                        <w:left w:val="none" w:sz="0" w:space="0" w:color="auto"/>
                        <w:bottom w:val="none" w:sz="0" w:space="0" w:color="auto"/>
                        <w:right w:val="none" w:sz="0" w:space="0" w:color="auto"/>
                      </w:divBdr>
                    </w:div>
                    <w:div w:id="2057503342">
                      <w:marLeft w:val="0"/>
                      <w:marRight w:val="0"/>
                      <w:marTop w:val="0"/>
                      <w:marBottom w:val="0"/>
                      <w:divBdr>
                        <w:top w:val="none" w:sz="0" w:space="0" w:color="auto"/>
                        <w:left w:val="none" w:sz="0" w:space="0" w:color="auto"/>
                        <w:bottom w:val="none" w:sz="0" w:space="0" w:color="auto"/>
                        <w:right w:val="none" w:sz="0" w:space="0" w:color="auto"/>
                      </w:divBdr>
                      <w:divsChild>
                        <w:div w:id="2137139036">
                          <w:marLeft w:val="0"/>
                          <w:marRight w:val="0"/>
                          <w:marTop w:val="0"/>
                          <w:marBottom w:val="0"/>
                          <w:divBdr>
                            <w:top w:val="none" w:sz="0" w:space="0" w:color="auto"/>
                            <w:left w:val="none" w:sz="0" w:space="0" w:color="auto"/>
                            <w:bottom w:val="none" w:sz="0" w:space="0" w:color="auto"/>
                            <w:right w:val="none" w:sz="0" w:space="0" w:color="auto"/>
                          </w:divBdr>
                        </w:div>
                      </w:divsChild>
                    </w:div>
                    <w:div w:id="1207764989">
                      <w:marLeft w:val="0"/>
                      <w:marRight w:val="0"/>
                      <w:marTop w:val="0"/>
                      <w:marBottom w:val="0"/>
                      <w:divBdr>
                        <w:top w:val="none" w:sz="0" w:space="0" w:color="auto"/>
                        <w:left w:val="none" w:sz="0" w:space="0" w:color="auto"/>
                        <w:bottom w:val="none" w:sz="0" w:space="0" w:color="auto"/>
                        <w:right w:val="none" w:sz="0" w:space="0" w:color="auto"/>
                      </w:divBdr>
                    </w:div>
                    <w:div w:id="1862628652">
                      <w:marLeft w:val="0"/>
                      <w:marRight w:val="0"/>
                      <w:marTop w:val="0"/>
                      <w:marBottom w:val="0"/>
                      <w:divBdr>
                        <w:top w:val="none" w:sz="0" w:space="0" w:color="auto"/>
                        <w:left w:val="none" w:sz="0" w:space="0" w:color="auto"/>
                        <w:bottom w:val="none" w:sz="0" w:space="0" w:color="auto"/>
                        <w:right w:val="none" w:sz="0" w:space="0" w:color="auto"/>
                      </w:divBdr>
                    </w:div>
                    <w:div w:id="936250589">
                      <w:marLeft w:val="0"/>
                      <w:marRight w:val="0"/>
                      <w:marTop w:val="0"/>
                      <w:marBottom w:val="0"/>
                      <w:divBdr>
                        <w:top w:val="none" w:sz="0" w:space="0" w:color="auto"/>
                        <w:left w:val="none" w:sz="0" w:space="0" w:color="auto"/>
                        <w:bottom w:val="none" w:sz="0" w:space="0" w:color="auto"/>
                        <w:right w:val="none" w:sz="0" w:space="0" w:color="auto"/>
                      </w:divBdr>
                    </w:div>
                    <w:div w:id="325061860">
                      <w:marLeft w:val="0"/>
                      <w:marRight w:val="0"/>
                      <w:marTop w:val="0"/>
                      <w:marBottom w:val="0"/>
                      <w:divBdr>
                        <w:top w:val="none" w:sz="0" w:space="0" w:color="auto"/>
                        <w:left w:val="none" w:sz="0" w:space="0" w:color="auto"/>
                        <w:bottom w:val="none" w:sz="0" w:space="0" w:color="auto"/>
                        <w:right w:val="none" w:sz="0" w:space="0" w:color="auto"/>
                      </w:divBdr>
                    </w:div>
                    <w:div w:id="175535572">
                      <w:marLeft w:val="0"/>
                      <w:marRight w:val="0"/>
                      <w:marTop w:val="0"/>
                      <w:marBottom w:val="0"/>
                      <w:divBdr>
                        <w:top w:val="none" w:sz="0" w:space="0" w:color="auto"/>
                        <w:left w:val="none" w:sz="0" w:space="0" w:color="auto"/>
                        <w:bottom w:val="none" w:sz="0" w:space="0" w:color="auto"/>
                        <w:right w:val="none" w:sz="0" w:space="0" w:color="auto"/>
                      </w:divBdr>
                    </w:div>
                    <w:div w:id="2008823995">
                      <w:marLeft w:val="0"/>
                      <w:marRight w:val="0"/>
                      <w:marTop w:val="0"/>
                      <w:marBottom w:val="0"/>
                      <w:divBdr>
                        <w:top w:val="none" w:sz="0" w:space="0" w:color="auto"/>
                        <w:left w:val="none" w:sz="0" w:space="0" w:color="auto"/>
                        <w:bottom w:val="none" w:sz="0" w:space="0" w:color="auto"/>
                        <w:right w:val="none" w:sz="0" w:space="0" w:color="auto"/>
                      </w:divBdr>
                      <w:divsChild>
                        <w:div w:id="1570994701">
                          <w:marLeft w:val="0"/>
                          <w:marRight w:val="0"/>
                          <w:marTop w:val="0"/>
                          <w:marBottom w:val="0"/>
                          <w:divBdr>
                            <w:top w:val="none" w:sz="0" w:space="0" w:color="auto"/>
                            <w:left w:val="none" w:sz="0" w:space="0" w:color="auto"/>
                            <w:bottom w:val="none" w:sz="0" w:space="0" w:color="auto"/>
                            <w:right w:val="none" w:sz="0" w:space="0" w:color="auto"/>
                          </w:divBdr>
                        </w:div>
                      </w:divsChild>
                    </w:div>
                    <w:div w:id="1731422259">
                      <w:marLeft w:val="0"/>
                      <w:marRight w:val="0"/>
                      <w:marTop w:val="0"/>
                      <w:marBottom w:val="0"/>
                      <w:divBdr>
                        <w:top w:val="none" w:sz="0" w:space="0" w:color="auto"/>
                        <w:left w:val="none" w:sz="0" w:space="0" w:color="auto"/>
                        <w:bottom w:val="none" w:sz="0" w:space="0" w:color="auto"/>
                        <w:right w:val="none" w:sz="0" w:space="0" w:color="auto"/>
                      </w:divBdr>
                    </w:div>
                    <w:div w:id="362631829">
                      <w:marLeft w:val="0"/>
                      <w:marRight w:val="0"/>
                      <w:marTop w:val="0"/>
                      <w:marBottom w:val="0"/>
                      <w:divBdr>
                        <w:top w:val="none" w:sz="0" w:space="0" w:color="auto"/>
                        <w:left w:val="none" w:sz="0" w:space="0" w:color="auto"/>
                        <w:bottom w:val="none" w:sz="0" w:space="0" w:color="auto"/>
                        <w:right w:val="none" w:sz="0" w:space="0" w:color="auto"/>
                      </w:divBdr>
                      <w:divsChild>
                        <w:div w:id="563414317">
                          <w:marLeft w:val="0"/>
                          <w:marRight w:val="0"/>
                          <w:marTop w:val="0"/>
                          <w:marBottom w:val="0"/>
                          <w:divBdr>
                            <w:top w:val="none" w:sz="0" w:space="0" w:color="auto"/>
                            <w:left w:val="none" w:sz="0" w:space="0" w:color="auto"/>
                            <w:bottom w:val="none" w:sz="0" w:space="0" w:color="auto"/>
                            <w:right w:val="none" w:sz="0" w:space="0" w:color="auto"/>
                          </w:divBdr>
                        </w:div>
                      </w:divsChild>
                    </w:div>
                    <w:div w:id="999039239">
                      <w:marLeft w:val="0"/>
                      <w:marRight w:val="0"/>
                      <w:marTop w:val="0"/>
                      <w:marBottom w:val="0"/>
                      <w:divBdr>
                        <w:top w:val="none" w:sz="0" w:space="0" w:color="auto"/>
                        <w:left w:val="none" w:sz="0" w:space="0" w:color="auto"/>
                        <w:bottom w:val="none" w:sz="0" w:space="0" w:color="auto"/>
                        <w:right w:val="none" w:sz="0" w:space="0" w:color="auto"/>
                      </w:divBdr>
                    </w:div>
                    <w:div w:id="14400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6949">
              <w:marLeft w:val="0"/>
              <w:marRight w:val="0"/>
              <w:marTop w:val="0"/>
              <w:marBottom w:val="0"/>
              <w:divBdr>
                <w:top w:val="none" w:sz="0" w:space="0" w:color="auto"/>
                <w:left w:val="none" w:sz="0" w:space="0" w:color="auto"/>
                <w:bottom w:val="none" w:sz="0" w:space="0" w:color="auto"/>
                <w:right w:val="none" w:sz="0" w:space="0" w:color="auto"/>
              </w:divBdr>
              <w:divsChild>
                <w:div w:id="424228615">
                  <w:marLeft w:val="0"/>
                  <w:marRight w:val="0"/>
                  <w:marTop w:val="0"/>
                  <w:marBottom w:val="0"/>
                  <w:divBdr>
                    <w:top w:val="none" w:sz="0" w:space="0" w:color="auto"/>
                    <w:left w:val="none" w:sz="0" w:space="0" w:color="auto"/>
                    <w:bottom w:val="none" w:sz="0" w:space="0" w:color="auto"/>
                    <w:right w:val="none" w:sz="0" w:space="0" w:color="auto"/>
                  </w:divBdr>
                </w:div>
                <w:div w:id="615791594">
                  <w:marLeft w:val="0"/>
                  <w:marRight w:val="0"/>
                  <w:marTop w:val="0"/>
                  <w:marBottom w:val="0"/>
                  <w:divBdr>
                    <w:top w:val="none" w:sz="0" w:space="0" w:color="auto"/>
                    <w:left w:val="none" w:sz="0" w:space="0" w:color="auto"/>
                    <w:bottom w:val="none" w:sz="0" w:space="0" w:color="auto"/>
                    <w:right w:val="none" w:sz="0" w:space="0" w:color="auto"/>
                  </w:divBdr>
                  <w:divsChild>
                    <w:div w:id="412968489">
                      <w:marLeft w:val="0"/>
                      <w:marRight w:val="0"/>
                      <w:marTop w:val="0"/>
                      <w:marBottom w:val="0"/>
                      <w:divBdr>
                        <w:top w:val="none" w:sz="0" w:space="0" w:color="auto"/>
                        <w:left w:val="none" w:sz="0" w:space="0" w:color="auto"/>
                        <w:bottom w:val="none" w:sz="0" w:space="0" w:color="auto"/>
                        <w:right w:val="none" w:sz="0" w:space="0" w:color="auto"/>
                      </w:divBdr>
                    </w:div>
                    <w:div w:id="371543675">
                      <w:marLeft w:val="0"/>
                      <w:marRight w:val="0"/>
                      <w:marTop w:val="0"/>
                      <w:marBottom w:val="0"/>
                      <w:divBdr>
                        <w:top w:val="none" w:sz="0" w:space="0" w:color="auto"/>
                        <w:left w:val="none" w:sz="0" w:space="0" w:color="auto"/>
                        <w:bottom w:val="none" w:sz="0" w:space="0" w:color="auto"/>
                        <w:right w:val="none" w:sz="0" w:space="0" w:color="auto"/>
                      </w:divBdr>
                      <w:divsChild>
                        <w:div w:id="53896079">
                          <w:marLeft w:val="0"/>
                          <w:marRight w:val="0"/>
                          <w:marTop w:val="0"/>
                          <w:marBottom w:val="0"/>
                          <w:divBdr>
                            <w:top w:val="none" w:sz="0" w:space="0" w:color="auto"/>
                            <w:left w:val="none" w:sz="0" w:space="0" w:color="auto"/>
                            <w:bottom w:val="none" w:sz="0" w:space="0" w:color="auto"/>
                            <w:right w:val="none" w:sz="0" w:space="0" w:color="auto"/>
                          </w:divBdr>
                        </w:div>
                      </w:divsChild>
                    </w:div>
                    <w:div w:id="1378433508">
                      <w:marLeft w:val="0"/>
                      <w:marRight w:val="0"/>
                      <w:marTop w:val="0"/>
                      <w:marBottom w:val="0"/>
                      <w:divBdr>
                        <w:top w:val="none" w:sz="0" w:space="0" w:color="auto"/>
                        <w:left w:val="none" w:sz="0" w:space="0" w:color="auto"/>
                        <w:bottom w:val="none" w:sz="0" w:space="0" w:color="auto"/>
                        <w:right w:val="none" w:sz="0" w:space="0" w:color="auto"/>
                      </w:divBdr>
                    </w:div>
                    <w:div w:id="1109158575">
                      <w:marLeft w:val="0"/>
                      <w:marRight w:val="0"/>
                      <w:marTop w:val="0"/>
                      <w:marBottom w:val="0"/>
                      <w:divBdr>
                        <w:top w:val="none" w:sz="0" w:space="0" w:color="auto"/>
                        <w:left w:val="none" w:sz="0" w:space="0" w:color="auto"/>
                        <w:bottom w:val="none" w:sz="0" w:space="0" w:color="auto"/>
                        <w:right w:val="none" w:sz="0" w:space="0" w:color="auto"/>
                      </w:divBdr>
                      <w:divsChild>
                        <w:div w:id="2104450737">
                          <w:marLeft w:val="0"/>
                          <w:marRight w:val="0"/>
                          <w:marTop w:val="0"/>
                          <w:marBottom w:val="0"/>
                          <w:divBdr>
                            <w:top w:val="none" w:sz="0" w:space="0" w:color="auto"/>
                            <w:left w:val="none" w:sz="0" w:space="0" w:color="auto"/>
                            <w:bottom w:val="none" w:sz="0" w:space="0" w:color="auto"/>
                            <w:right w:val="none" w:sz="0" w:space="0" w:color="auto"/>
                          </w:divBdr>
                        </w:div>
                      </w:divsChild>
                    </w:div>
                    <w:div w:id="18092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1630">
      <w:bodyDiv w:val="1"/>
      <w:marLeft w:val="0"/>
      <w:marRight w:val="0"/>
      <w:marTop w:val="0"/>
      <w:marBottom w:val="0"/>
      <w:divBdr>
        <w:top w:val="none" w:sz="0" w:space="0" w:color="auto"/>
        <w:left w:val="none" w:sz="0" w:space="0" w:color="auto"/>
        <w:bottom w:val="none" w:sz="0" w:space="0" w:color="auto"/>
        <w:right w:val="none" w:sz="0" w:space="0" w:color="auto"/>
      </w:divBdr>
    </w:div>
    <w:div w:id="526941959">
      <w:bodyDiv w:val="1"/>
      <w:marLeft w:val="0"/>
      <w:marRight w:val="0"/>
      <w:marTop w:val="0"/>
      <w:marBottom w:val="0"/>
      <w:divBdr>
        <w:top w:val="none" w:sz="0" w:space="0" w:color="auto"/>
        <w:left w:val="none" w:sz="0" w:space="0" w:color="auto"/>
        <w:bottom w:val="none" w:sz="0" w:space="0" w:color="auto"/>
        <w:right w:val="none" w:sz="0" w:space="0" w:color="auto"/>
      </w:divBdr>
    </w:div>
    <w:div w:id="765154178">
      <w:bodyDiv w:val="1"/>
      <w:marLeft w:val="0"/>
      <w:marRight w:val="0"/>
      <w:marTop w:val="0"/>
      <w:marBottom w:val="0"/>
      <w:divBdr>
        <w:top w:val="none" w:sz="0" w:space="0" w:color="auto"/>
        <w:left w:val="none" w:sz="0" w:space="0" w:color="auto"/>
        <w:bottom w:val="none" w:sz="0" w:space="0" w:color="auto"/>
        <w:right w:val="none" w:sz="0" w:space="0" w:color="auto"/>
      </w:divBdr>
    </w:div>
    <w:div w:id="798452102">
      <w:bodyDiv w:val="1"/>
      <w:marLeft w:val="0"/>
      <w:marRight w:val="0"/>
      <w:marTop w:val="0"/>
      <w:marBottom w:val="0"/>
      <w:divBdr>
        <w:top w:val="none" w:sz="0" w:space="0" w:color="auto"/>
        <w:left w:val="none" w:sz="0" w:space="0" w:color="auto"/>
        <w:bottom w:val="none" w:sz="0" w:space="0" w:color="auto"/>
        <w:right w:val="none" w:sz="0" w:space="0" w:color="auto"/>
      </w:divBdr>
    </w:div>
    <w:div w:id="975450933">
      <w:bodyDiv w:val="1"/>
      <w:marLeft w:val="0"/>
      <w:marRight w:val="0"/>
      <w:marTop w:val="0"/>
      <w:marBottom w:val="0"/>
      <w:divBdr>
        <w:top w:val="none" w:sz="0" w:space="0" w:color="auto"/>
        <w:left w:val="none" w:sz="0" w:space="0" w:color="auto"/>
        <w:bottom w:val="none" w:sz="0" w:space="0" w:color="auto"/>
        <w:right w:val="none" w:sz="0" w:space="0" w:color="auto"/>
      </w:divBdr>
    </w:div>
    <w:div w:id="1084956654">
      <w:bodyDiv w:val="1"/>
      <w:marLeft w:val="0"/>
      <w:marRight w:val="0"/>
      <w:marTop w:val="0"/>
      <w:marBottom w:val="0"/>
      <w:divBdr>
        <w:top w:val="none" w:sz="0" w:space="0" w:color="auto"/>
        <w:left w:val="none" w:sz="0" w:space="0" w:color="auto"/>
        <w:bottom w:val="none" w:sz="0" w:space="0" w:color="auto"/>
        <w:right w:val="none" w:sz="0" w:space="0" w:color="auto"/>
      </w:divBdr>
    </w:div>
    <w:div w:id="1427074282">
      <w:bodyDiv w:val="1"/>
      <w:marLeft w:val="0"/>
      <w:marRight w:val="0"/>
      <w:marTop w:val="0"/>
      <w:marBottom w:val="0"/>
      <w:divBdr>
        <w:top w:val="none" w:sz="0" w:space="0" w:color="auto"/>
        <w:left w:val="none" w:sz="0" w:space="0" w:color="auto"/>
        <w:bottom w:val="none" w:sz="0" w:space="0" w:color="auto"/>
        <w:right w:val="none" w:sz="0" w:space="0" w:color="auto"/>
      </w:divBdr>
      <w:divsChild>
        <w:div w:id="1685941688">
          <w:marLeft w:val="0"/>
          <w:marRight w:val="0"/>
          <w:marTop w:val="0"/>
          <w:marBottom w:val="0"/>
          <w:divBdr>
            <w:top w:val="none" w:sz="0" w:space="0" w:color="auto"/>
            <w:left w:val="none" w:sz="0" w:space="0" w:color="auto"/>
            <w:bottom w:val="none" w:sz="0" w:space="0" w:color="auto"/>
            <w:right w:val="none" w:sz="0" w:space="0" w:color="auto"/>
          </w:divBdr>
          <w:divsChild>
            <w:div w:id="691877266">
              <w:marLeft w:val="0"/>
              <w:marRight w:val="0"/>
              <w:marTop w:val="0"/>
              <w:marBottom w:val="0"/>
              <w:divBdr>
                <w:top w:val="none" w:sz="0" w:space="0" w:color="auto"/>
                <w:left w:val="none" w:sz="0" w:space="0" w:color="auto"/>
                <w:bottom w:val="none" w:sz="0" w:space="0" w:color="auto"/>
                <w:right w:val="none" w:sz="0" w:space="0" w:color="auto"/>
              </w:divBdr>
              <w:divsChild>
                <w:div w:id="943146807">
                  <w:marLeft w:val="0"/>
                  <w:marRight w:val="0"/>
                  <w:marTop w:val="0"/>
                  <w:marBottom w:val="0"/>
                  <w:divBdr>
                    <w:top w:val="none" w:sz="0" w:space="0" w:color="auto"/>
                    <w:left w:val="none" w:sz="0" w:space="0" w:color="auto"/>
                    <w:bottom w:val="none" w:sz="0" w:space="0" w:color="auto"/>
                    <w:right w:val="none" w:sz="0" w:space="0" w:color="auto"/>
                  </w:divBdr>
                </w:div>
                <w:div w:id="547574">
                  <w:marLeft w:val="0"/>
                  <w:marRight w:val="0"/>
                  <w:marTop w:val="0"/>
                  <w:marBottom w:val="0"/>
                  <w:divBdr>
                    <w:top w:val="none" w:sz="0" w:space="0" w:color="auto"/>
                    <w:left w:val="none" w:sz="0" w:space="0" w:color="auto"/>
                    <w:bottom w:val="none" w:sz="0" w:space="0" w:color="auto"/>
                    <w:right w:val="none" w:sz="0" w:space="0" w:color="auto"/>
                  </w:divBdr>
                  <w:divsChild>
                    <w:div w:id="417097054">
                      <w:marLeft w:val="0"/>
                      <w:marRight w:val="0"/>
                      <w:marTop w:val="0"/>
                      <w:marBottom w:val="0"/>
                      <w:divBdr>
                        <w:top w:val="none" w:sz="0" w:space="0" w:color="auto"/>
                        <w:left w:val="none" w:sz="0" w:space="0" w:color="auto"/>
                        <w:bottom w:val="none" w:sz="0" w:space="0" w:color="auto"/>
                        <w:right w:val="none" w:sz="0" w:space="0" w:color="auto"/>
                      </w:divBdr>
                    </w:div>
                    <w:div w:id="14773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3588">
              <w:marLeft w:val="0"/>
              <w:marRight w:val="0"/>
              <w:marTop w:val="0"/>
              <w:marBottom w:val="0"/>
              <w:divBdr>
                <w:top w:val="none" w:sz="0" w:space="0" w:color="auto"/>
                <w:left w:val="none" w:sz="0" w:space="0" w:color="auto"/>
                <w:bottom w:val="none" w:sz="0" w:space="0" w:color="auto"/>
                <w:right w:val="none" w:sz="0" w:space="0" w:color="auto"/>
              </w:divBdr>
              <w:divsChild>
                <w:div w:id="1189639635">
                  <w:marLeft w:val="0"/>
                  <w:marRight w:val="0"/>
                  <w:marTop w:val="0"/>
                  <w:marBottom w:val="0"/>
                  <w:divBdr>
                    <w:top w:val="none" w:sz="0" w:space="0" w:color="auto"/>
                    <w:left w:val="none" w:sz="0" w:space="0" w:color="auto"/>
                    <w:bottom w:val="none" w:sz="0" w:space="0" w:color="auto"/>
                    <w:right w:val="none" w:sz="0" w:space="0" w:color="auto"/>
                  </w:divBdr>
                  <w:divsChild>
                    <w:div w:id="951326489">
                      <w:marLeft w:val="0"/>
                      <w:marRight w:val="0"/>
                      <w:marTop w:val="0"/>
                      <w:marBottom w:val="0"/>
                      <w:divBdr>
                        <w:top w:val="none" w:sz="0" w:space="0" w:color="auto"/>
                        <w:left w:val="none" w:sz="0" w:space="0" w:color="auto"/>
                        <w:bottom w:val="none" w:sz="0" w:space="0" w:color="auto"/>
                        <w:right w:val="none" w:sz="0" w:space="0" w:color="auto"/>
                      </w:divBdr>
                    </w:div>
                    <w:div w:id="1692295036">
                      <w:marLeft w:val="0"/>
                      <w:marRight w:val="0"/>
                      <w:marTop w:val="0"/>
                      <w:marBottom w:val="0"/>
                      <w:divBdr>
                        <w:top w:val="none" w:sz="0" w:space="0" w:color="auto"/>
                        <w:left w:val="none" w:sz="0" w:space="0" w:color="auto"/>
                        <w:bottom w:val="none" w:sz="0" w:space="0" w:color="auto"/>
                        <w:right w:val="none" w:sz="0" w:space="0" w:color="auto"/>
                      </w:divBdr>
                    </w:div>
                    <w:div w:id="462772365">
                      <w:marLeft w:val="0"/>
                      <w:marRight w:val="0"/>
                      <w:marTop w:val="0"/>
                      <w:marBottom w:val="0"/>
                      <w:divBdr>
                        <w:top w:val="none" w:sz="0" w:space="0" w:color="auto"/>
                        <w:left w:val="none" w:sz="0" w:space="0" w:color="auto"/>
                        <w:bottom w:val="none" w:sz="0" w:space="0" w:color="auto"/>
                        <w:right w:val="none" w:sz="0" w:space="0" w:color="auto"/>
                      </w:divBdr>
                      <w:divsChild>
                        <w:div w:id="295649292">
                          <w:marLeft w:val="0"/>
                          <w:marRight w:val="0"/>
                          <w:marTop w:val="0"/>
                          <w:marBottom w:val="0"/>
                          <w:divBdr>
                            <w:top w:val="none" w:sz="0" w:space="0" w:color="auto"/>
                            <w:left w:val="none" w:sz="0" w:space="0" w:color="auto"/>
                            <w:bottom w:val="none" w:sz="0" w:space="0" w:color="auto"/>
                            <w:right w:val="none" w:sz="0" w:space="0" w:color="auto"/>
                          </w:divBdr>
                        </w:div>
                      </w:divsChild>
                    </w:div>
                    <w:div w:id="709838493">
                      <w:marLeft w:val="0"/>
                      <w:marRight w:val="0"/>
                      <w:marTop w:val="0"/>
                      <w:marBottom w:val="0"/>
                      <w:divBdr>
                        <w:top w:val="none" w:sz="0" w:space="0" w:color="auto"/>
                        <w:left w:val="none" w:sz="0" w:space="0" w:color="auto"/>
                        <w:bottom w:val="none" w:sz="0" w:space="0" w:color="auto"/>
                        <w:right w:val="none" w:sz="0" w:space="0" w:color="auto"/>
                      </w:divBdr>
                    </w:div>
                    <w:div w:id="609750727">
                      <w:marLeft w:val="0"/>
                      <w:marRight w:val="0"/>
                      <w:marTop w:val="0"/>
                      <w:marBottom w:val="0"/>
                      <w:divBdr>
                        <w:top w:val="none" w:sz="0" w:space="0" w:color="auto"/>
                        <w:left w:val="none" w:sz="0" w:space="0" w:color="auto"/>
                        <w:bottom w:val="none" w:sz="0" w:space="0" w:color="auto"/>
                        <w:right w:val="none" w:sz="0" w:space="0" w:color="auto"/>
                      </w:divBdr>
                    </w:div>
                    <w:div w:id="25494810">
                      <w:marLeft w:val="0"/>
                      <w:marRight w:val="0"/>
                      <w:marTop w:val="0"/>
                      <w:marBottom w:val="0"/>
                      <w:divBdr>
                        <w:top w:val="none" w:sz="0" w:space="0" w:color="auto"/>
                        <w:left w:val="none" w:sz="0" w:space="0" w:color="auto"/>
                        <w:bottom w:val="none" w:sz="0" w:space="0" w:color="auto"/>
                        <w:right w:val="none" w:sz="0" w:space="0" w:color="auto"/>
                      </w:divBdr>
                    </w:div>
                    <w:div w:id="1058286281">
                      <w:marLeft w:val="0"/>
                      <w:marRight w:val="0"/>
                      <w:marTop w:val="0"/>
                      <w:marBottom w:val="0"/>
                      <w:divBdr>
                        <w:top w:val="none" w:sz="0" w:space="0" w:color="auto"/>
                        <w:left w:val="none" w:sz="0" w:space="0" w:color="auto"/>
                        <w:bottom w:val="none" w:sz="0" w:space="0" w:color="auto"/>
                        <w:right w:val="none" w:sz="0" w:space="0" w:color="auto"/>
                      </w:divBdr>
                    </w:div>
                    <w:div w:id="1875578140">
                      <w:marLeft w:val="0"/>
                      <w:marRight w:val="0"/>
                      <w:marTop w:val="0"/>
                      <w:marBottom w:val="0"/>
                      <w:divBdr>
                        <w:top w:val="none" w:sz="0" w:space="0" w:color="auto"/>
                        <w:left w:val="none" w:sz="0" w:space="0" w:color="auto"/>
                        <w:bottom w:val="none" w:sz="0" w:space="0" w:color="auto"/>
                        <w:right w:val="none" w:sz="0" w:space="0" w:color="auto"/>
                      </w:divBdr>
                    </w:div>
                    <w:div w:id="1916276549">
                      <w:marLeft w:val="0"/>
                      <w:marRight w:val="0"/>
                      <w:marTop w:val="0"/>
                      <w:marBottom w:val="0"/>
                      <w:divBdr>
                        <w:top w:val="none" w:sz="0" w:space="0" w:color="auto"/>
                        <w:left w:val="none" w:sz="0" w:space="0" w:color="auto"/>
                        <w:bottom w:val="none" w:sz="0" w:space="0" w:color="auto"/>
                        <w:right w:val="none" w:sz="0" w:space="0" w:color="auto"/>
                      </w:divBdr>
                      <w:divsChild>
                        <w:div w:id="642778616">
                          <w:marLeft w:val="0"/>
                          <w:marRight w:val="0"/>
                          <w:marTop w:val="0"/>
                          <w:marBottom w:val="0"/>
                          <w:divBdr>
                            <w:top w:val="none" w:sz="0" w:space="0" w:color="auto"/>
                            <w:left w:val="none" w:sz="0" w:space="0" w:color="auto"/>
                            <w:bottom w:val="none" w:sz="0" w:space="0" w:color="auto"/>
                            <w:right w:val="none" w:sz="0" w:space="0" w:color="auto"/>
                          </w:divBdr>
                        </w:div>
                      </w:divsChild>
                    </w:div>
                    <w:div w:id="1543781918">
                      <w:marLeft w:val="0"/>
                      <w:marRight w:val="0"/>
                      <w:marTop w:val="0"/>
                      <w:marBottom w:val="0"/>
                      <w:divBdr>
                        <w:top w:val="none" w:sz="0" w:space="0" w:color="auto"/>
                        <w:left w:val="none" w:sz="0" w:space="0" w:color="auto"/>
                        <w:bottom w:val="none" w:sz="0" w:space="0" w:color="auto"/>
                        <w:right w:val="none" w:sz="0" w:space="0" w:color="auto"/>
                      </w:divBdr>
                    </w:div>
                    <w:div w:id="1577206633">
                      <w:marLeft w:val="0"/>
                      <w:marRight w:val="0"/>
                      <w:marTop w:val="0"/>
                      <w:marBottom w:val="0"/>
                      <w:divBdr>
                        <w:top w:val="none" w:sz="0" w:space="0" w:color="auto"/>
                        <w:left w:val="none" w:sz="0" w:space="0" w:color="auto"/>
                        <w:bottom w:val="none" w:sz="0" w:space="0" w:color="auto"/>
                        <w:right w:val="none" w:sz="0" w:space="0" w:color="auto"/>
                      </w:divBdr>
                      <w:divsChild>
                        <w:div w:id="1265573536">
                          <w:marLeft w:val="0"/>
                          <w:marRight w:val="0"/>
                          <w:marTop w:val="0"/>
                          <w:marBottom w:val="0"/>
                          <w:divBdr>
                            <w:top w:val="none" w:sz="0" w:space="0" w:color="auto"/>
                            <w:left w:val="none" w:sz="0" w:space="0" w:color="auto"/>
                            <w:bottom w:val="none" w:sz="0" w:space="0" w:color="auto"/>
                            <w:right w:val="none" w:sz="0" w:space="0" w:color="auto"/>
                          </w:divBdr>
                        </w:div>
                      </w:divsChild>
                    </w:div>
                    <w:div w:id="666829241">
                      <w:marLeft w:val="0"/>
                      <w:marRight w:val="0"/>
                      <w:marTop w:val="0"/>
                      <w:marBottom w:val="0"/>
                      <w:divBdr>
                        <w:top w:val="none" w:sz="0" w:space="0" w:color="auto"/>
                        <w:left w:val="none" w:sz="0" w:space="0" w:color="auto"/>
                        <w:bottom w:val="none" w:sz="0" w:space="0" w:color="auto"/>
                        <w:right w:val="none" w:sz="0" w:space="0" w:color="auto"/>
                      </w:divBdr>
                    </w:div>
                    <w:div w:id="3975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170">
              <w:marLeft w:val="0"/>
              <w:marRight w:val="0"/>
              <w:marTop w:val="0"/>
              <w:marBottom w:val="0"/>
              <w:divBdr>
                <w:top w:val="none" w:sz="0" w:space="0" w:color="auto"/>
                <w:left w:val="none" w:sz="0" w:space="0" w:color="auto"/>
                <w:bottom w:val="none" w:sz="0" w:space="0" w:color="auto"/>
                <w:right w:val="none" w:sz="0" w:space="0" w:color="auto"/>
              </w:divBdr>
              <w:divsChild>
                <w:div w:id="1702708303">
                  <w:marLeft w:val="0"/>
                  <w:marRight w:val="0"/>
                  <w:marTop w:val="0"/>
                  <w:marBottom w:val="0"/>
                  <w:divBdr>
                    <w:top w:val="none" w:sz="0" w:space="0" w:color="auto"/>
                    <w:left w:val="none" w:sz="0" w:space="0" w:color="auto"/>
                    <w:bottom w:val="none" w:sz="0" w:space="0" w:color="auto"/>
                    <w:right w:val="none" w:sz="0" w:space="0" w:color="auto"/>
                  </w:divBdr>
                </w:div>
                <w:div w:id="325133899">
                  <w:marLeft w:val="0"/>
                  <w:marRight w:val="0"/>
                  <w:marTop w:val="0"/>
                  <w:marBottom w:val="0"/>
                  <w:divBdr>
                    <w:top w:val="none" w:sz="0" w:space="0" w:color="auto"/>
                    <w:left w:val="none" w:sz="0" w:space="0" w:color="auto"/>
                    <w:bottom w:val="none" w:sz="0" w:space="0" w:color="auto"/>
                    <w:right w:val="none" w:sz="0" w:space="0" w:color="auto"/>
                  </w:divBdr>
                  <w:divsChild>
                    <w:div w:id="697899069">
                      <w:marLeft w:val="0"/>
                      <w:marRight w:val="0"/>
                      <w:marTop w:val="0"/>
                      <w:marBottom w:val="0"/>
                      <w:divBdr>
                        <w:top w:val="none" w:sz="0" w:space="0" w:color="auto"/>
                        <w:left w:val="none" w:sz="0" w:space="0" w:color="auto"/>
                        <w:bottom w:val="none" w:sz="0" w:space="0" w:color="auto"/>
                        <w:right w:val="none" w:sz="0" w:space="0" w:color="auto"/>
                      </w:divBdr>
                    </w:div>
                    <w:div w:id="1276017590">
                      <w:marLeft w:val="0"/>
                      <w:marRight w:val="0"/>
                      <w:marTop w:val="0"/>
                      <w:marBottom w:val="0"/>
                      <w:divBdr>
                        <w:top w:val="none" w:sz="0" w:space="0" w:color="auto"/>
                        <w:left w:val="none" w:sz="0" w:space="0" w:color="auto"/>
                        <w:bottom w:val="none" w:sz="0" w:space="0" w:color="auto"/>
                        <w:right w:val="none" w:sz="0" w:space="0" w:color="auto"/>
                      </w:divBdr>
                      <w:divsChild>
                        <w:div w:id="496238624">
                          <w:marLeft w:val="0"/>
                          <w:marRight w:val="0"/>
                          <w:marTop w:val="0"/>
                          <w:marBottom w:val="0"/>
                          <w:divBdr>
                            <w:top w:val="none" w:sz="0" w:space="0" w:color="auto"/>
                            <w:left w:val="none" w:sz="0" w:space="0" w:color="auto"/>
                            <w:bottom w:val="none" w:sz="0" w:space="0" w:color="auto"/>
                            <w:right w:val="none" w:sz="0" w:space="0" w:color="auto"/>
                          </w:divBdr>
                        </w:div>
                      </w:divsChild>
                    </w:div>
                    <w:div w:id="873234000">
                      <w:marLeft w:val="0"/>
                      <w:marRight w:val="0"/>
                      <w:marTop w:val="0"/>
                      <w:marBottom w:val="0"/>
                      <w:divBdr>
                        <w:top w:val="none" w:sz="0" w:space="0" w:color="auto"/>
                        <w:left w:val="none" w:sz="0" w:space="0" w:color="auto"/>
                        <w:bottom w:val="none" w:sz="0" w:space="0" w:color="auto"/>
                        <w:right w:val="none" w:sz="0" w:space="0" w:color="auto"/>
                      </w:divBdr>
                    </w:div>
                    <w:div w:id="1089109986">
                      <w:marLeft w:val="0"/>
                      <w:marRight w:val="0"/>
                      <w:marTop w:val="0"/>
                      <w:marBottom w:val="0"/>
                      <w:divBdr>
                        <w:top w:val="none" w:sz="0" w:space="0" w:color="auto"/>
                        <w:left w:val="none" w:sz="0" w:space="0" w:color="auto"/>
                        <w:bottom w:val="none" w:sz="0" w:space="0" w:color="auto"/>
                        <w:right w:val="none" w:sz="0" w:space="0" w:color="auto"/>
                      </w:divBdr>
                      <w:divsChild>
                        <w:div w:id="2069693198">
                          <w:marLeft w:val="0"/>
                          <w:marRight w:val="0"/>
                          <w:marTop w:val="0"/>
                          <w:marBottom w:val="0"/>
                          <w:divBdr>
                            <w:top w:val="none" w:sz="0" w:space="0" w:color="auto"/>
                            <w:left w:val="none" w:sz="0" w:space="0" w:color="auto"/>
                            <w:bottom w:val="none" w:sz="0" w:space="0" w:color="auto"/>
                            <w:right w:val="none" w:sz="0" w:space="0" w:color="auto"/>
                          </w:divBdr>
                        </w:div>
                      </w:divsChild>
                    </w:div>
                    <w:div w:id="8910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7819">
      <w:bodyDiv w:val="1"/>
      <w:marLeft w:val="0"/>
      <w:marRight w:val="0"/>
      <w:marTop w:val="0"/>
      <w:marBottom w:val="0"/>
      <w:divBdr>
        <w:top w:val="none" w:sz="0" w:space="0" w:color="auto"/>
        <w:left w:val="none" w:sz="0" w:space="0" w:color="auto"/>
        <w:bottom w:val="none" w:sz="0" w:space="0" w:color="auto"/>
        <w:right w:val="none" w:sz="0" w:space="0" w:color="auto"/>
      </w:divBdr>
    </w:div>
    <w:div w:id="1536237637">
      <w:bodyDiv w:val="1"/>
      <w:marLeft w:val="0"/>
      <w:marRight w:val="0"/>
      <w:marTop w:val="0"/>
      <w:marBottom w:val="0"/>
      <w:divBdr>
        <w:top w:val="none" w:sz="0" w:space="0" w:color="auto"/>
        <w:left w:val="none" w:sz="0" w:space="0" w:color="auto"/>
        <w:bottom w:val="none" w:sz="0" w:space="0" w:color="auto"/>
        <w:right w:val="none" w:sz="0" w:space="0" w:color="auto"/>
      </w:divBdr>
    </w:div>
    <w:div w:id="1714773575">
      <w:bodyDiv w:val="1"/>
      <w:marLeft w:val="0"/>
      <w:marRight w:val="0"/>
      <w:marTop w:val="0"/>
      <w:marBottom w:val="0"/>
      <w:divBdr>
        <w:top w:val="none" w:sz="0" w:space="0" w:color="auto"/>
        <w:left w:val="none" w:sz="0" w:space="0" w:color="auto"/>
        <w:bottom w:val="none" w:sz="0" w:space="0" w:color="auto"/>
        <w:right w:val="none" w:sz="0" w:space="0" w:color="auto"/>
      </w:divBdr>
    </w:div>
    <w:div w:id="190737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microsoft.com/office/2007/relationships/hdphoto" Target="media/hdphoto5.wdp"/><Relationship Id="rId26" Type="http://schemas.openxmlformats.org/officeDocument/2006/relationships/image" Target="media/image13.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9.png"/><Relationship Id="rId7" Type="http://schemas.openxmlformats.org/officeDocument/2006/relationships/image" Target="media/image2.png"/><Relationship Id="rId12" Type="http://schemas.microsoft.com/office/2007/relationships/hdphoto" Target="media/hdphoto2.wdp"/><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4.wdp"/><Relationship Id="rId20" Type="http://schemas.microsoft.com/office/2007/relationships/hdphoto" Target="media/hdphoto6.wdp"/><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microsoft.com/office/2007/relationships/hdphoto" Target="media/hdphoto8.wdp"/><Relationship Id="rId32" Type="http://schemas.microsoft.com/office/2007/relationships/hdphoto" Target="media/hdphoto10.wdp"/><Relationship Id="rId37"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9.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jpeg"/><Relationship Id="rId14" Type="http://schemas.microsoft.com/office/2007/relationships/hdphoto" Target="media/hdphoto3.wdp"/><Relationship Id="rId22" Type="http://schemas.microsoft.com/office/2007/relationships/hdphoto" Target="media/hdphoto7.wdp"/><Relationship Id="rId27" Type="http://schemas.microsoft.com/office/2007/relationships/hdphoto" Target="media/hdphoto9.wdp"/><Relationship Id="rId30" Type="http://schemas.openxmlformats.org/officeDocument/2006/relationships/image" Target="media/image16.jpeg"/><Relationship Id="rId35"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6B89F2-6CC1-448B-8687-5B4514B47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2655</Words>
  <Characters>15134</Characters>
  <Application>Microsoft Office Word</Application>
  <DocSecurity>0</DocSecurity>
  <Lines>126</Lines>
  <Paragraphs>35</Paragraphs>
  <ScaleCrop>false</ScaleCrop>
  <HeadingPairs>
    <vt:vector size="2" baseType="variant">
      <vt:variant>
        <vt:lpstr>Название</vt:lpstr>
      </vt:variant>
      <vt:variant>
        <vt:i4>1</vt:i4>
      </vt:variant>
    </vt:vector>
  </HeadingPairs>
  <TitlesOfParts>
    <vt:vector size="1" baseType="lpstr">
      <vt:lpstr>Введение в Учебник по редактированию</vt:lpstr>
    </vt:vector>
  </TitlesOfParts>
  <Company/>
  <LinksUpToDate>false</LinksUpToDate>
  <CharactersWithSpaces>17754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 в Учебник по редактированию</dc:title>
  <dc:creator>User</dc:creator>
  <cp:lastModifiedBy>GIS27</cp:lastModifiedBy>
  <cp:revision>7</cp:revision>
  <dcterms:created xsi:type="dcterms:W3CDTF">2022-06-14T08:41:00Z</dcterms:created>
  <dcterms:modified xsi:type="dcterms:W3CDTF">2024-06-14T14:09:00Z</dcterms:modified>
</cp:coreProperties>
</file>